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28DD6" w14:textId="6F9713C9" w:rsidR="006938A8" w:rsidRDefault="006938A8" w:rsidP="0037712E">
      <w:pPr>
        <w:pStyle w:val="Overskrift1"/>
        <w:jc w:val="center"/>
      </w:pPr>
      <w:r>
        <w:t xml:space="preserve">På tur i Lokalområdet – </w:t>
      </w:r>
      <w:r w:rsidR="00457DF4">
        <w:t xml:space="preserve">Det </w:t>
      </w:r>
      <w:r>
        <w:t>Gamle Tommerup</w:t>
      </w:r>
    </w:p>
    <w:p w14:paraId="1917364B" w14:textId="5A9E3C71" w:rsidR="00B56AC0" w:rsidRPr="00B56AC0" w:rsidRDefault="004B3F6B" w:rsidP="00B56AC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81A082" wp14:editId="36CCF884">
                <wp:simplePos x="0" y="0"/>
                <wp:positionH relativeFrom="column">
                  <wp:posOffset>2703830</wp:posOffset>
                </wp:positionH>
                <wp:positionV relativeFrom="paragraph">
                  <wp:posOffset>2573655</wp:posOffset>
                </wp:positionV>
                <wp:extent cx="497840" cy="391160"/>
                <wp:effectExtent l="0" t="0" r="16510" b="27940"/>
                <wp:wrapNone/>
                <wp:docPr id="821626647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39116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7F2112D7" w14:textId="77777777" w:rsidR="004B3F6B" w:rsidRPr="004B3F6B" w:rsidRDefault="004B3F6B" w:rsidP="004B3F6B">
                            <w:pPr>
                              <w:jc w:val="center"/>
                            </w:pPr>
                            <w:r w:rsidRPr="004B3F6B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1A082" id="Ellipse 4" o:spid="_x0000_s1026" style="position:absolute;margin-left:212.9pt;margin-top:202.65pt;width:39.2pt;height:3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" filled="f" strokecolor="#0f9ed5 [3207]">
                <v:textbox>
                  <w:txbxContent>
                    <w:p w14:paraId="7F2112D7" w14:textId="77777777" w:rsidR="004B3F6B" w:rsidRPr="004B3F6B" w:rsidRDefault="004B3F6B" w:rsidP="004B3F6B">
                      <w:pPr>
                        <w:jc w:val="center"/>
                      </w:pPr>
                      <w:r w:rsidRPr="004B3F6B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8A2E3E" wp14:editId="46C3E054">
                <wp:simplePos x="0" y="0"/>
                <wp:positionH relativeFrom="column">
                  <wp:posOffset>4009390</wp:posOffset>
                </wp:positionH>
                <wp:positionV relativeFrom="paragraph">
                  <wp:posOffset>1511935</wp:posOffset>
                </wp:positionV>
                <wp:extent cx="289560" cy="289560"/>
                <wp:effectExtent l="0" t="0" r="15240" b="15240"/>
                <wp:wrapNone/>
                <wp:docPr id="685163935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956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646B34B7" w14:textId="77777777" w:rsidR="004B3F6B" w:rsidRPr="004B3F6B" w:rsidRDefault="004B3F6B" w:rsidP="004B3F6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B3F6B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8A2E3E" id="Ellipse 3" o:spid="_x0000_s1027" style="position:absolute;margin-left:315.7pt;margin-top:119.05pt;width:22.8pt;height:2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" filled="f" strokecolor="#0f9ed5 [3207]">
                <v:textbox>
                  <w:txbxContent>
                    <w:p w14:paraId="646B34B7" w14:textId="77777777" w:rsidR="004B3F6B" w:rsidRPr="004B3F6B" w:rsidRDefault="004B3F6B" w:rsidP="004B3F6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B3F6B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56AC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7B6F3D" wp14:editId="75D512AA">
                <wp:simplePos x="0" y="0"/>
                <wp:positionH relativeFrom="column">
                  <wp:posOffset>3724910</wp:posOffset>
                </wp:positionH>
                <wp:positionV relativeFrom="paragraph">
                  <wp:posOffset>958215</wp:posOffset>
                </wp:positionV>
                <wp:extent cx="320040" cy="360680"/>
                <wp:effectExtent l="0" t="0" r="22860" b="20320"/>
                <wp:wrapNone/>
                <wp:docPr id="1798827561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6068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7B8CBBCF" w14:textId="77777777" w:rsidR="00B56AC0" w:rsidRPr="00B56AC0" w:rsidRDefault="00B56AC0" w:rsidP="00B56AC0">
                            <w:pPr>
                              <w:jc w:val="center"/>
                            </w:pPr>
                            <w:r w:rsidRPr="00B56AC0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B6F3D" id="Ellipse 2" o:spid="_x0000_s1028" style="position:absolute;margin-left:293.3pt;margin-top:75.45pt;width:25.2pt;height:2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" filled="f" strokecolor="#0f9ed5 [3207]">
                <v:textbox>
                  <w:txbxContent>
                    <w:p w14:paraId="7B8CBBCF" w14:textId="77777777" w:rsidR="00B56AC0" w:rsidRPr="00B56AC0" w:rsidRDefault="00B56AC0" w:rsidP="00B56AC0">
                      <w:pPr>
                        <w:jc w:val="center"/>
                      </w:pPr>
                      <w:r w:rsidRPr="00B56AC0"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56A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E21AF8" wp14:editId="28887C7B">
                <wp:simplePos x="0" y="0"/>
                <wp:positionH relativeFrom="column">
                  <wp:posOffset>3943350</wp:posOffset>
                </wp:positionH>
                <wp:positionV relativeFrom="paragraph">
                  <wp:posOffset>3175</wp:posOffset>
                </wp:positionV>
                <wp:extent cx="391160" cy="350520"/>
                <wp:effectExtent l="0" t="0" r="27940" b="11430"/>
                <wp:wrapNone/>
                <wp:docPr id="2009839865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35052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3D51FCE5" w14:textId="2A76912B" w:rsidR="00A37FCE" w:rsidRPr="00B56AC0" w:rsidRDefault="00A37FCE" w:rsidP="00A37FCE">
                            <w:pPr>
                              <w:jc w:val="center"/>
                            </w:pPr>
                            <w:r w:rsidRPr="00B56AC0"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21AF8" id="Ellipse 1" o:spid="_x0000_s1029" style="position:absolute;margin-left:310.5pt;margin-top:.25pt;width:30.8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" filled="f" strokecolor="#0f9ed5 [3207]">
                <v:textbox>
                  <w:txbxContent>
                    <w:p w14:paraId="3D51FCE5" w14:textId="2A76912B" w:rsidR="00A37FCE" w:rsidRPr="00B56AC0" w:rsidRDefault="00A37FCE" w:rsidP="00A37FCE">
                      <w:pPr>
                        <w:jc w:val="center"/>
                      </w:pPr>
                      <w:r w:rsidRPr="00B56AC0"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B56AC0">
        <w:rPr>
          <w:noProof/>
        </w:rPr>
        <w:drawing>
          <wp:inline distT="0" distB="0" distL="0" distR="0" wp14:anchorId="0F5D94CC" wp14:editId="2C3A2081">
            <wp:extent cx="6120130" cy="3609340"/>
            <wp:effectExtent l="0" t="0" r="0" b="0"/>
            <wp:docPr id="141130048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004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291C3" w14:textId="4921F07A" w:rsidR="006938A8" w:rsidRPr="002962DE" w:rsidRDefault="002962DE" w:rsidP="00161CD0">
      <w:pPr>
        <w:jc w:val="center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w:t>Tag på opdagelse i det gamle Tommerup og undersøg</w:t>
      </w:r>
      <w:r w:rsidR="00161CD0">
        <w:rPr>
          <w:rFonts w:ascii="Avenir Next LT Pro" w:hAnsi="Avenir Next LT Pro"/>
          <w:noProof/>
        </w:rPr>
        <w:t xml:space="preserve"> byens </w:t>
      </w:r>
      <w:r>
        <w:rPr>
          <w:rFonts w:ascii="Avenir Next LT Pro" w:hAnsi="Avenir Next LT Pro"/>
          <w:noProof/>
        </w:rPr>
        <w:t xml:space="preserve">spændende </w:t>
      </w:r>
      <w:r w:rsidR="00161CD0">
        <w:rPr>
          <w:rFonts w:ascii="Avenir Next LT Pro" w:hAnsi="Avenir Next LT Pro"/>
          <w:noProof/>
        </w:rPr>
        <w:t xml:space="preserve">historie. </w:t>
      </w:r>
    </w:p>
    <w:p w14:paraId="0F21D52E" w14:textId="15A22320" w:rsidR="002962DE" w:rsidRDefault="00BE7A66" w:rsidP="002962DE">
      <w:pPr>
        <w:jc w:val="center"/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På tur i Lokalområdet </w:t>
      </w:r>
      <w:r w:rsidR="002962DE">
        <w:rPr>
          <w:rFonts w:ascii="Avenir Next LT Pro" w:hAnsi="Avenir Next LT Pro"/>
        </w:rPr>
        <w:t xml:space="preserve">er udarbejdet i et samarbejde mellem </w:t>
      </w:r>
    </w:p>
    <w:p w14:paraId="31B5337A" w14:textId="66CFDE93" w:rsidR="006938A8" w:rsidRPr="002962DE" w:rsidRDefault="002962DE" w:rsidP="002962DE">
      <w:pPr>
        <w:jc w:val="center"/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 </w:t>
      </w:r>
      <w:r w:rsidRPr="00997476">
        <w:rPr>
          <w:rFonts w:ascii="Avenir Next LT Pro" w:hAnsi="Avenir Next LT Pro"/>
        </w:rPr>
        <w:t>Lokalhistorisk Arkiv</w:t>
      </w:r>
      <w:r w:rsidR="00395F23" w:rsidRPr="00997476">
        <w:rPr>
          <w:rFonts w:ascii="Avenir Next LT Pro" w:hAnsi="Avenir Next LT Pro"/>
        </w:rPr>
        <w:t>, Tommerup</w:t>
      </w:r>
      <w:r w:rsidR="00395F23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og Museum Vestfyn</w:t>
      </w:r>
    </w:p>
    <w:p w14:paraId="0F848F3D" w14:textId="77777777" w:rsidR="006938A8" w:rsidRPr="002962DE" w:rsidRDefault="006938A8" w:rsidP="006938A8">
      <w:pPr>
        <w:rPr>
          <w:rFonts w:ascii="Avenir Next LT Pro" w:hAnsi="Avenir Next LT Pro"/>
        </w:rPr>
      </w:pPr>
    </w:p>
    <w:p w14:paraId="417CDB07" w14:textId="77777777" w:rsidR="002962DE" w:rsidRDefault="002962DE" w:rsidP="006938A8">
      <w:pPr>
        <w:rPr>
          <w:noProof/>
        </w:rPr>
      </w:pPr>
    </w:p>
    <w:p w14:paraId="7CDAC415" w14:textId="77777777" w:rsidR="002962DE" w:rsidRDefault="002962DE" w:rsidP="006938A8">
      <w:pPr>
        <w:rPr>
          <w:noProof/>
        </w:rPr>
      </w:pPr>
    </w:p>
    <w:p w14:paraId="1914B3C1" w14:textId="77777777" w:rsidR="002962DE" w:rsidRDefault="002962DE" w:rsidP="006938A8">
      <w:pPr>
        <w:rPr>
          <w:noProof/>
        </w:rPr>
      </w:pPr>
    </w:p>
    <w:p w14:paraId="2DD939CE" w14:textId="77777777" w:rsidR="002962DE" w:rsidRDefault="002962DE" w:rsidP="006938A8">
      <w:pPr>
        <w:rPr>
          <w:noProof/>
        </w:rPr>
      </w:pPr>
    </w:p>
    <w:p w14:paraId="598BBF18" w14:textId="77777777" w:rsidR="002962DE" w:rsidRDefault="002962DE" w:rsidP="006938A8">
      <w:pPr>
        <w:rPr>
          <w:noProof/>
        </w:rPr>
      </w:pPr>
    </w:p>
    <w:p w14:paraId="5BF4B565" w14:textId="77777777" w:rsidR="002962DE" w:rsidRDefault="002962DE" w:rsidP="006938A8">
      <w:pPr>
        <w:rPr>
          <w:noProof/>
        </w:rPr>
      </w:pPr>
    </w:p>
    <w:p w14:paraId="066ADA12" w14:textId="77777777" w:rsidR="002962DE" w:rsidRDefault="002962DE" w:rsidP="006938A8">
      <w:pPr>
        <w:rPr>
          <w:noProof/>
        </w:rPr>
      </w:pPr>
    </w:p>
    <w:p w14:paraId="4A1C9495" w14:textId="77777777" w:rsidR="002962DE" w:rsidRDefault="002962DE" w:rsidP="006938A8">
      <w:pPr>
        <w:rPr>
          <w:noProof/>
        </w:rPr>
      </w:pPr>
    </w:p>
    <w:p w14:paraId="22A47327" w14:textId="19E25857" w:rsidR="002962DE" w:rsidRPr="008C64BD" w:rsidRDefault="002962DE" w:rsidP="002962DE">
      <w:pPr>
        <w:pStyle w:val="Overskrift2"/>
        <w:numPr>
          <w:ilvl w:val="0"/>
          <w:numId w:val="2"/>
        </w:numPr>
        <w:jc w:val="center"/>
        <w:rPr>
          <w:rFonts w:ascii="Avenir Next LT Pro" w:hAnsi="Avenir Next LT Pro"/>
        </w:rPr>
      </w:pPr>
      <w:r w:rsidRPr="008C64BD">
        <w:rPr>
          <w:rFonts w:ascii="Avenir Next LT Pro" w:hAnsi="Avenir Next LT Pro"/>
        </w:rPr>
        <w:t>Bystævne på Bystævnevej.</w:t>
      </w:r>
    </w:p>
    <w:p w14:paraId="682D084D" w14:textId="77777777" w:rsidR="002962DE" w:rsidRDefault="002962DE" w:rsidP="002962DE">
      <w:pPr>
        <w:jc w:val="center"/>
        <w:rPr>
          <w:noProof/>
        </w:rPr>
      </w:pPr>
    </w:p>
    <w:p w14:paraId="6B77C850" w14:textId="457D04C6" w:rsidR="006938A8" w:rsidRDefault="00B94BEB" w:rsidP="002962DE">
      <w:pPr>
        <w:jc w:val="center"/>
      </w:pPr>
      <w:commentRangeStart w:id="0"/>
      <w:r>
        <w:rPr>
          <w:noProof/>
        </w:rPr>
        <w:drawing>
          <wp:inline distT="0" distB="0" distL="0" distR="0" wp14:anchorId="0FF82925" wp14:editId="253EC773">
            <wp:extent cx="2049145" cy="3196519"/>
            <wp:effectExtent l="0" t="0" r="8255" b="4445"/>
            <wp:docPr id="427651456" name="Billede 1" descr="Et billede, der indeholder tekst, grav, bygning, kirkegå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51456" name="Billede 1" descr="Et billede, der indeholder tekst, grav, bygning, kirkegår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9666" cy="321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0"/>
      <w:r w:rsidR="00BE7A66">
        <w:rPr>
          <w:rStyle w:val="Kommentarhenvisning"/>
          <w:sz w:val="24"/>
          <w:szCs w:val="24"/>
        </w:rPr>
        <w:commentReference w:id="0"/>
      </w:r>
    </w:p>
    <w:p w14:paraId="7A6E55B3" w14:textId="7C9DAD8F" w:rsidR="00B94BEB" w:rsidRPr="002962DE" w:rsidRDefault="002962DE" w:rsidP="006938A8">
      <w:pPr>
        <w:rPr>
          <w:sz w:val="20"/>
          <w:szCs w:val="20"/>
        </w:rPr>
      </w:pPr>
      <w:r w:rsidRPr="002962DE">
        <w:rPr>
          <w:sz w:val="20"/>
          <w:szCs w:val="20"/>
        </w:rPr>
        <w:t xml:space="preserve">Fotonummer: </w:t>
      </w:r>
      <w:r w:rsidR="00B94BEB" w:rsidRPr="002962DE">
        <w:rPr>
          <w:sz w:val="20"/>
          <w:szCs w:val="20"/>
        </w:rPr>
        <w:t>F15567 -11/19</w:t>
      </w:r>
    </w:p>
    <w:p w14:paraId="448DC964" w14:textId="77777777" w:rsidR="002962DE" w:rsidRDefault="002962DE" w:rsidP="006938A8">
      <w:r>
        <w:t xml:space="preserve">Adresse: </w:t>
      </w:r>
    </w:p>
    <w:p w14:paraId="573A69FA" w14:textId="1BEBEA72" w:rsidR="00221BB4" w:rsidRPr="00454C7A" w:rsidRDefault="00221BB4" w:rsidP="006938A8">
      <w:r>
        <w:t xml:space="preserve">Tommerup bystævne findes på hjørnet af Bystævnevej 22 og Smedegyden. Mindestenen blev opført i 1935, ved renovering og genopsætning af det gamle bystævne. </w:t>
      </w:r>
    </w:p>
    <w:p w14:paraId="3A63CE8E" w14:textId="77777777" w:rsidR="002962DE" w:rsidRDefault="002962DE" w:rsidP="00A37FCE">
      <w:pPr>
        <w:rPr>
          <w:rFonts w:ascii="Avenir Next LT Pro" w:hAnsi="Avenir Next LT Pro"/>
        </w:rPr>
      </w:pPr>
    </w:p>
    <w:p w14:paraId="12FCD835" w14:textId="78EEEBC1" w:rsidR="00A37FCE" w:rsidRPr="00A37FCE" w:rsidRDefault="002962DE" w:rsidP="00A37FCE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I 1</w:t>
      </w:r>
      <w:r w:rsidR="006938A8">
        <w:rPr>
          <w:rFonts w:ascii="Avenir Next LT Pro" w:hAnsi="Avenir Next LT Pro"/>
        </w:rPr>
        <w:t xml:space="preserve">500-tallet </w:t>
      </w:r>
      <w:r>
        <w:rPr>
          <w:rFonts w:ascii="Avenir Next LT Pro" w:hAnsi="Avenir Next LT Pro"/>
        </w:rPr>
        <w:t xml:space="preserve">havde hvert landsbysamfund </w:t>
      </w:r>
      <w:r w:rsidR="006938A8">
        <w:rPr>
          <w:rFonts w:ascii="Avenir Next LT Pro" w:hAnsi="Avenir Next LT Pro"/>
        </w:rPr>
        <w:t>et bylav som bestemte. Stedet, hvor bylavet holdt møder, hed bystævne</w:t>
      </w:r>
      <w:r w:rsidR="00BE7A66">
        <w:rPr>
          <w:rFonts w:ascii="Avenir Next LT Pro" w:hAnsi="Avenir Next LT Pro"/>
        </w:rPr>
        <w:t>t</w:t>
      </w:r>
      <w:r w:rsidR="006938A8">
        <w:rPr>
          <w:rFonts w:ascii="Avenir Next LT Pro" w:hAnsi="Avenir Next LT Pro"/>
        </w:rPr>
        <w:t>. I Tommerup ligger bystævnet ved foden af Kirkebjerg</w:t>
      </w:r>
      <w:r w:rsidR="002D59B2">
        <w:rPr>
          <w:rFonts w:ascii="Avenir Next LT Pro" w:hAnsi="Avenir Next LT Pro"/>
        </w:rPr>
        <w:t xml:space="preserve">. </w:t>
      </w:r>
      <w:commentRangeStart w:id="1"/>
      <w:commentRangeEnd w:id="1"/>
      <w:r w:rsidR="00BE7A66">
        <w:rPr>
          <w:rStyle w:val="Kommentarhenvisning"/>
          <w:rFonts w:ascii="Avenir Next LT Pro" w:hAnsi="Avenir Next LT Pro"/>
          <w:sz w:val="24"/>
          <w:szCs w:val="24"/>
        </w:rPr>
        <w:commentReference w:id="1"/>
      </w:r>
      <w:r w:rsidR="006938A8">
        <w:rPr>
          <w:rFonts w:ascii="Avenir Next LT Pro" w:hAnsi="Avenir Next LT Pro"/>
        </w:rPr>
        <w:t xml:space="preserve"> </w:t>
      </w:r>
      <w:r w:rsidR="00BE7A66">
        <w:rPr>
          <w:rFonts w:ascii="Avenir Next LT Pro" w:hAnsi="Avenir Next LT Pro"/>
        </w:rPr>
        <w:t>N</w:t>
      </w:r>
      <w:r w:rsidR="00A37FCE">
        <w:rPr>
          <w:rFonts w:ascii="Avenir Next LT Pro" w:hAnsi="Avenir Next LT Pro"/>
        </w:rPr>
        <w:t xml:space="preserve">avnet </w:t>
      </w:r>
      <w:r w:rsidR="00A37FCE">
        <w:rPr>
          <w:rFonts w:ascii="Avenir Next LT Pro" w:hAnsi="Avenir Next LT Pro"/>
          <w:i/>
          <w:iCs/>
        </w:rPr>
        <w:t>Bystævnevej</w:t>
      </w:r>
      <w:r w:rsidR="00A37FCE">
        <w:rPr>
          <w:rFonts w:ascii="Avenir Next LT Pro" w:hAnsi="Avenir Next LT Pro"/>
        </w:rPr>
        <w:t xml:space="preserve"> vidner om, at det var her det lokale bylav holdt møder. </w:t>
      </w:r>
    </w:p>
    <w:p w14:paraId="47F1B272" w14:textId="57E4FC59" w:rsidR="006938A8" w:rsidRDefault="006938A8" w:rsidP="00BE7A66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Her diskuterede </w:t>
      </w:r>
      <w:r w:rsidR="002962DE">
        <w:rPr>
          <w:rFonts w:ascii="Avenir Next LT Pro" w:hAnsi="Avenir Next LT Pro"/>
        </w:rPr>
        <w:t>borgerne</w:t>
      </w:r>
      <w:r>
        <w:rPr>
          <w:rFonts w:ascii="Avenir Next LT Pro" w:hAnsi="Avenir Next LT Pro"/>
        </w:rPr>
        <w:t xml:space="preserve"> fælles sociale opgaver og planlagde</w:t>
      </w:r>
      <w:r w:rsidR="002962DE">
        <w:rPr>
          <w:rFonts w:ascii="Avenir Next LT Pro" w:hAnsi="Avenir Next LT Pro"/>
        </w:rPr>
        <w:t>, hvordan</w:t>
      </w:r>
      <w:r>
        <w:rPr>
          <w:rFonts w:ascii="Avenir Next LT Pro" w:hAnsi="Avenir Next LT Pro"/>
        </w:rPr>
        <w:t xml:space="preserve"> </w:t>
      </w:r>
      <w:r w:rsidR="002962DE">
        <w:rPr>
          <w:rFonts w:ascii="Avenir Next LT Pro" w:hAnsi="Avenir Next LT Pro"/>
        </w:rPr>
        <w:t xml:space="preserve">de skulle organisere </w:t>
      </w:r>
      <w:r>
        <w:rPr>
          <w:rFonts w:ascii="Avenir Next LT Pro" w:hAnsi="Avenir Next LT Pro"/>
        </w:rPr>
        <w:t xml:space="preserve">den fælles drift af jorden. </w:t>
      </w:r>
      <w:r w:rsidR="00BE7A66">
        <w:rPr>
          <w:rFonts w:ascii="Avenir Next LT Pro" w:hAnsi="Avenir Next LT Pro"/>
        </w:rPr>
        <w:t xml:space="preserve">Fx hvor og hvornår man skulle sætte gærde op, og </w:t>
      </w:r>
      <w:r>
        <w:rPr>
          <w:rFonts w:ascii="Avenir Next LT Pro" w:hAnsi="Avenir Next LT Pro"/>
        </w:rPr>
        <w:t>hvornår og hvor de enkelte markarbejder</w:t>
      </w:r>
      <w:r w:rsidR="002D59B2">
        <w:rPr>
          <w:rFonts w:ascii="Avenir Next LT Pro" w:hAnsi="Avenir Next LT Pro"/>
        </w:rPr>
        <w:t>e</w:t>
      </w:r>
      <w:r>
        <w:rPr>
          <w:rFonts w:ascii="Avenir Next LT Pro" w:hAnsi="Avenir Next LT Pro"/>
        </w:rPr>
        <w:t xml:space="preserve"> skulle</w:t>
      </w:r>
      <w:r w:rsidR="00BE7A66">
        <w:rPr>
          <w:rFonts w:ascii="Avenir Next LT Pro" w:hAnsi="Avenir Next LT Pro"/>
        </w:rPr>
        <w:t xml:space="preserve"> arbejde</w:t>
      </w:r>
      <w:r w:rsidR="002D59B2">
        <w:rPr>
          <w:rFonts w:ascii="Avenir Next LT Pro" w:hAnsi="Avenir Next LT Pro"/>
        </w:rPr>
        <w:t xml:space="preserve"> på opgaver, som var af fælles interesse</w:t>
      </w:r>
      <w:r w:rsidR="00BE7A66">
        <w:rPr>
          <w:rFonts w:ascii="Avenir Next LT Pro" w:hAnsi="Avenir Next LT Pro"/>
        </w:rPr>
        <w:t>.</w:t>
      </w:r>
    </w:p>
    <w:p w14:paraId="1E578819" w14:textId="37D33E9D" w:rsidR="006938A8" w:rsidRDefault="006938A8" w:rsidP="006938A8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Fra 1700- tallet og frem til 1850 var der mange landbrugsejendomme som </w:t>
      </w:r>
      <w:r w:rsidR="002D59B2">
        <w:rPr>
          <w:rFonts w:ascii="Avenir Next LT Pro" w:hAnsi="Avenir Next LT Pro"/>
        </w:rPr>
        <w:t xml:space="preserve">blev </w:t>
      </w:r>
      <w:r>
        <w:rPr>
          <w:rFonts w:ascii="Avenir Next LT Pro" w:hAnsi="Avenir Next LT Pro"/>
        </w:rPr>
        <w:t>flytte</w:t>
      </w:r>
      <w:r w:rsidR="002D59B2">
        <w:rPr>
          <w:rFonts w:ascii="Avenir Next LT Pro" w:hAnsi="Avenir Next LT Pro"/>
        </w:rPr>
        <w:t>t</w:t>
      </w:r>
      <w:r>
        <w:rPr>
          <w:rFonts w:ascii="Avenir Next LT Pro" w:hAnsi="Avenir Next LT Pro"/>
        </w:rPr>
        <w:t xml:space="preserve"> fra landsbyerne og ud på de nye marker, som </w:t>
      </w:r>
      <w:r w:rsidR="002962DE">
        <w:rPr>
          <w:rFonts w:ascii="Avenir Next LT Pro" w:hAnsi="Avenir Next LT Pro"/>
        </w:rPr>
        <w:t>bønderne</w:t>
      </w:r>
      <w:r>
        <w:rPr>
          <w:rFonts w:ascii="Avenir Next LT Pro" w:hAnsi="Avenir Next LT Pro"/>
        </w:rPr>
        <w:t xml:space="preserve"> var blev tildelt efter en ny </w:t>
      </w:r>
      <w:r>
        <w:rPr>
          <w:rFonts w:ascii="Avenir Next LT Pro" w:hAnsi="Avenir Next LT Pro"/>
        </w:rPr>
        <w:lastRenderedPageBreak/>
        <w:t>fordeling af landbrugsjorden. Det gjorde, at flere bønder ikke længere boede i landsbyen</w:t>
      </w:r>
      <w:r w:rsidR="00307D93">
        <w:rPr>
          <w:rFonts w:ascii="Avenir Next LT Pro" w:hAnsi="Avenir Next LT Pro"/>
        </w:rPr>
        <w:t xml:space="preserve">. Derfor </w:t>
      </w:r>
      <w:r>
        <w:rPr>
          <w:rFonts w:ascii="Avenir Next LT Pro" w:hAnsi="Avenir Next LT Pro"/>
        </w:rPr>
        <w:t xml:space="preserve">kunne </w:t>
      </w:r>
      <w:r w:rsidR="00307D93">
        <w:rPr>
          <w:rFonts w:ascii="Avenir Next LT Pro" w:hAnsi="Avenir Next LT Pro"/>
        </w:rPr>
        <w:t xml:space="preserve">de </w:t>
      </w:r>
      <w:r>
        <w:rPr>
          <w:rFonts w:ascii="Avenir Next LT Pro" w:hAnsi="Avenir Next LT Pro"/>
        </w:rPr>
        <w:t xml:space="preserve">ikke være med til at bestemme </w:t>
      </w:r>
      <w:r w:rsidR="00307D93">
        <w:rPr>
          <w:rFonts w:ascii="Avenir Next LT Pro" w:hAnsi="Avenir Next LT Pro"/>
        </w:rPr>
        <w:t>i</w:t>
      </w:r>
      <w:r>
        <w:rPr>
          <w:rFonts w:ascii="Avenir Next LT Pro" w:hAnsi="Avenir Next LT Pro"/>
        </w:rPr>
        <w:t xml:space="preserve"> bylavet. Efterhånden mistede </w:t>
      </w:r>
      <w:r w:rsidR="00307D93">
        <w:rPr>
          <w:rFonts w:ascii="Avenir Next LT Pro" w:hAnsi="Avenir Next LT Pro"/>
        </w:rPr>
        <w:t xml:space="preserve">bylavet </w:t>
      </w:r>
      <w:r>
        <w:rPr>
          <w:rFonts w:ascii="Avenir Next LT Pro" w:hAnsi="Avenir Next LT Pro"/>
        </w:rPr>
        <w:t xml:space="preserve">grundlaget for den oprindelige funktion, og </w:t>
      </w:r>
      <w:r w:rsidR="002D59B2">
        <w:rPr>
          <w:rFonts w:ascii="Avenir Next LT Pro" w:hAnsi="Avenir Next LT Pro"/>
        </w:rPr>
        <w:t>det</w:t>
      </w:r>
      <w:r>
        <w:rPr>
          <w:rFonts w:ascii="Avenir Next LT Pro" w:hAnsi="Avenir Next LT Pro"/>
        </w:rPr>
        <w:t xml:space="preserve"> forsvandt. </w:t>
      </w:r>
    </w:p>
    <w:p w14:paraId="1F0CE1E7" w14:textId="28CAFB2C" w:rsidR="006938A8" w:rsidRPr="00DD5C2A" w:rsidRDefault="006938A8" w:rsidP="00307D93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Dette skete også i</w:t>
      </w:r>
      <w:r w:rsidRPr="00DD5C2A">
        <w:rPr>
          <w:rFonts w:ascii="Avenir Next LT Pro" w:hAnsi="Avenir Next LT Pro"/>
        </w:rPr>
        <w:t xml:space="preserve"> Tommerup</w:t>
      </w:r>
      <w:r>
        <w:rPr>
          <w:rFonts w:ascii="Avenir Next LT Pro" w:hAnsi="Avenir Next LT Pro"/>
        </w:rPr>
        <w:t>, men i 1856 blev der taget initiativ til, at lavet skulle genskabes. Her blev beboerne i Tommerup By enige om at skabe en forening, som skulle sikre det videre fællesskab</w:t>
      </w:r>
      <w:r w:rsidR="00307D93">
        <w:rPr>
          <w:rFonts w:ascii="Avenir Next LT Pro" w:hAnsi="Avenir Next LT Pro"/>
        </w:rPr>
        <w:t>.</w:t>
      </w:r>
      <w:r>
        <w:rPr>
          <w:rFonts w:ascii="Avenir Next LT Pro" w:hAnsi="Avenir Next LT Pro"/>
        </w:rPr>
        <w:t xml:space="preserve"> </w:t>
      </w:r>
      <w:r w:rsidR="00307D93">
        <w:rPr>
          <w:rFonts w:ascii="Avenir Next LT Pro" w:hAnsi="Avenir Next LT Pro"/>
        </w:rPr>
        <w:t>Dette nyopståede l</w:t>
      </w:r>
      <w:r>
        <w:rPr>
          <w:rFonts w:ascii="Avenir Next LT Pro" w:hAnsi="Avenir Next LT Pro"/>
        </w:rPr>
        <w:t>av blev</w:t>
      </w:r>
      <w:r w:rsidR="00307D93">
        <w:rPr>
          <w:rFonts w:ascii="Avenir Next LT Pro" w:hAnsi="Avenir Next LT Pro"/>
        </w:rPr>
        <w:t xml:space="preserve"> dog</w:t>
      </w:r>
      <w:r>
        <w:rPr>
          <w:rFonts w:ascii="Avenir Next LT Pro" w:hAnsi="Avenir Next LT Pro"/>
        </w:rPr>
        <w:t xml:space="preserve"> opløst i starten af 1900-tallet. </w:t>
      </w:r>
      <w:r w:rsidR="00307D93">
        <w:rPr>
          <w:rFonts w:ascii="Avenir Next LT Pro" w:hAnsi="Avenir Next LT Pro"/>
        </w:rPr>
        <w:t>Det gjorde</w:t>
      </w:r>
      <w:r w:rsidR="002D59B2">
        <w:rPr>
          <w:rFonts w:ascii="Avenir Next LT Pro" w:hAnsi="Avenir Next LT Pro"/>
        </w:rPr>
        <w:t>,</w:t>
      </w:r>
      <w:r w:rsidR="00307D93">
        <w:rPr>
          <w:rFonts w:ascii="Avenir Next LT Pro" w:hAnsi="Avenir Next LT Pro"/>
        </w:rPr>
        <w:t xml:space="preserve"> at </w:t>
      </w:r>
      <w:r>
        <w:rPr>
          <w:rFonts w:ascii="Avenir Next LT Pro" w:hAnsi="Avenir Next LT Pro"/>
        </w:rPr>
        <w:t xml:space="preserve">Bystævnet som </w:t>
      </w:r>
      <w:r w:rsidR="007D2575">
        <w:rPr>
          <w:rFonts w:ascii="Avenir Next LT Pro" w:hAnsi="Avenir Next LT Pro"/>
        </w:rPr>
        <w:t xml:space="preserve">fysisk </w:t>
      </w:r>
      <w:r>
        <w:rPr>
          <w:rFonts w:ascii="Avenir Next LT Pro" w:hAnsi="Avenir Next LT Pro"/>
        </w:rPr>
        <w:t>sted</w:t>
      </w:r>
      <w:r w:rsidR="007D2575">
        <w:rPr>
          <w:rFonts w:ascii="Avenir Next LT Pro" w:hAnsi="Avenir Next LT Pro"/>
        </w:rPr>
        <w:t>,</w:t>
      </w:r>
      <w:r>
        <w:rPr>
          <w:rFonts w:ascii="Avenir Next LT Pro" w:hAnsi="Avenir Next LT Pro"/>
        </w:rPr>
        <w:t xml:space="preserve"> </w:t>
      </w:r>
      <w:r w:rsidR="00307D93">
        <w:rPr>
          <w:rFonts w:ascii="Avenir Next LT Pro" w:hAnsi="Avenir Next LT Pro"/>
        </w:rPr>
        <w:t xml:space="preserve">groede til. </w:t>
      </w:r>
      <w:r>
        <w:rPr>
          <w:rFonts w:ascii="Avenir Next LT Pro" w:hAnsi="Avenir Next LT Pro"/>
        </w:rPr>
        <w:t xml:space="preserve">I 1932 </w:t>
      </w:r>
      <w:r w:rsidR="002962DE">
        <w:rPr>
          <w:rFonts w:ascii="Avenir Next LT Pro" w:hAnsi="Avenir Next LT Pro"/>
        </w:rPr>
        <w:t>byggede</w:t>
      </w:r>
      <w:r>
        <w:rPr>
          <w:rFonts w:ascii="Avenir Next LT Pro" w:hAnsi="Avenir Next LT Pro"/>
        </w:rPr>
        <w:t xml:space="preserve"> man bystævnet </w:t>
      </w:r>
      <w:r w:rsidR="002962DE">
        <w:rPr>
          <w:rFonts w:ascii="Avenir Next LT Pro" w:hAnsi="Avenir Next LT Pro"/>
        </w:rPr>
        <w:t xml:space="preserve">op, </w:t>
      </w:r>
      <w:r>
        <w:rPr>
          <w:rFonts w:ascii="Avenir Next LT Pro" w:hAnsi="Avenir Next LT Pro"/>
        </w:rPr>
        <w:t>som det havde set ud på det oprindelige sted ved foden af Kirkebjerg, hvor Smedegyden munder ud i vej</w:t>
      </w:r>
      <w:r w:rsidR="002962DE">
        <w:rPr>
          <w:rFonts w:ascii="Avenir Next LT Pro" w:hAnsi="Avenir Next LT Pro"/>
        </w:rPr>
        <w:t>en</w:t>
      </w:r>
      <w:r>
        <w:rPr>
          <w:rFonts w:ascii="Avenir Next LT Pro" w:hAnsi="Avenir Next LT Pro"/>
        </w:rPr>
        <w:t xml:space="preserve">. </w:t>
      </w:r>
    </w:p>
    <w:p w14:paraId="4C4324F2" w14:textId="77777777" w:rsidR="006938A8" w:rsidRDefault="006938A8" w:rsidP="006938A8">
      <w:pPr>
        <w:rPr>
          <w:rFonts w:ascii="Avenir Next LT Pro" w:hAnsi="Avenir Next LT Pro"/>
        </w:rPr>
      </w:pPr>
    </w:p>
    <w:p w14:paraId="2B0AF206" w14:textId="77777777" w:rsidR="0023142B" w:rsidRDefault="0023142B" w:rsidP="006938A8">
      <w:pPr>
        <w:rPr>
          <w:rFonts w:ascii="Avenir Next LT Pro" w:hAnsi="Avenir Next LT Pro"/>
        </w:rPr>
      </w:pPr>
    </w:p>
    <w:p w14:paraId="65503032" w14:textId="77777777" w:rsidR="0023142B" w:rsidRDefault="0023142B" w:rsidP="006938A8">
      <w:pPr>
        <w:rPr>
          <w:rFonts w:ascii="Avenir Next LT Pro" w:hAnsi="Avenir Next LT Pro"/>
        </w:rPr>
      </w:pPr>
    </w:p>
    <w:p w14:paraId="3CC20094" w14:textId="353D4225" w:rsidR="002962DE" w:rsidRPr="008C64BD" w:rsidRDefault="002962DE" w:rsidP="00F67E04">
      <w:pPr>
        <w:pStyle w:val="Overskrift2"/>
        <w:numPr>
          <w:ilvl w:val="0"/>
          <w:numId w:val="2"/>
        </w:numPr>
        <w:jc w:val="center"/>
        <w:rPr>
          <w:rFonts w:ascii="Avenir Next LT Pro" w:hAnsi="Avenir Next LT Pro"/>
        </w:rPr>
      </w:pPr>
      <w:r w:rsidRPr="008C64BD">
        <w:rPr>
          <w:rFonts w:ascii="Avenir Next LT Pro" w:hAnsi="Avenir Next LT Pro"/>
        </w:rPr>
        <w:t>Forsamlingshus</w:t>
      </w:r>
    </w:p>
    <w:p w14:paraId="1166FFA7" w14:textId="75AE128F" w:rsidR="0023142B" w:rsidRDefault="0023142B" w:rsidP="002962DE">
      <w:pPr>
        <w:jc w:val="center"/>
        <w:rPr>
          <w:rFonts w:ascii="Avenir Next LT Pro" w:hAnsi="Avenir Next LT Pro"/>
        </w:rPr>
      </w:pPr>
      <w:r>
        <w:rPr>
          <w:noProof/>
        </w:rPr>
        <w:drawing>
          <wp:inline distT="0" distB="0" distL="0" distR="0" wp14:anchorId="320AF3F5" wp14:editId="28EE950D">
            <wp:extent cx="2192860" cy="2660419"/>
            <wp:effectExtent l="0" t="0" r="0" b="6985"/>
            <wp:docPr id="2094515313" name="Billede 1" descr="Et billede, der indeholder sky, bygning, udendørs, vindu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15313" name="Billede 1" descr="Et billede, der indeholder sky, bygning, udendørs, vindue&#10;&#10;Indhold genereret af kunstig intelligens kan være forker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2382" cy="267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C574" w14:textId="2504C9C1" w:rsidR="0023142B" w:rsidRPr="002962DE" w:rsidRDefault="002962DE" w:rsidP="006938A8">
      <w:pPr>
        <w:rPr>
          <w:rFonts w:ascii="Avenir Next LT Pro" w:hAnsi="Avenir Next LT Pro"/>
          <w:sz w:val="16"/>
          <w:szCs w:val="16"/>
        </w:rPr>
      </w:pPr>
      <w:r w:rsidRPr="002962DE">
        <w:rPr>
          <w:rFonts w:ascii="Avenir Next LT Pro" w:hAnsi="Avenir Next LT Pro"/>
          <w:sz w:val="16"/>
          <w:szCs w:val="16"/>
        </w:rPr>
        <w:t xml:space="preserve">Fotonr. </w:t>
      </w:r>
      <w:r w:rsidR="0023142B" w:rsidRPr="002962DE">
        <w:rPr>
          <w:rFonts w:ascii="Avenir Next LT Pro" w:hAnsi="Avenir Next LT Pro"/>
          <w:sz w:val="16"/>
          <w:szCs w:val="16"/>
        </w:rPr>
        <w:t>B15046</w:t>
      </w:r>
    </w:p>
    <w:p w14:paraId="1AA04E1C" w14:textId="33F54660" w:rsidR="0023142B" w:rsidRPr="00DD5C2A" w:rsidRDefault="0023142B" w:rsidP="006938A8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Adresse: Kirkebjerg 6</w:t>
      </w:r>
    </w:p>
    <w:p w14:paraId="5DE6258F" w14:textId="217D2FDC" w:rsidR="003D16E7" w:rsidRDefault="003D16E7" w:rsidP="003D16E7">
      <w:pPr>
        <w:rPr>
          <w:rFonts w:ascii="Avenir Next LT Pro" w:hAnsi="Avenir Next LT Pro"/>
        </w:rPr>
      </w:pPr>
      <w:r w:rsidRPr="00FB3516">
        <w:rPr>
          <w:rFonts w:ascii="Avenir Next LT Pro" w:hAnsi="Avenir Next LT Pro"/>
        </w:rPr>
        <w:t xml:space="preserve">Hver </w:t>
      </w:r>
      <w:r w:rsidR="00307D93">
        <w:rPr>
          <w:rFonts w:ascii="Avenir Next LT Pro" w:hAnsi="Avenir Next LT Pro"/>
        </w:rPr>
        <w:t>lands</w:t>
      </w:r>
      <w:r w:rsidRPr="00FB3516">
        <w:rPr>
          <w:rFonts w:ascii="Avenir Next LT Pro" w:hAnsi="Avenir Next LT Pro"/>
        </w:rPr>
        <w:t>by har haft sit eget forsamlingshus, hvor borgerne kunne holde sociale forsamlinger og drøfte vigtige ting</w:t>
      </w:r>
      <w:r w:rsidR="00307D93">
        <w:rPr>
          <w:rFonts w:ascii="Avenir Next LT Pro" w:hAnsi="Avenir Next LT Pro"/>
        </w:rPr>
        <w:t>. T</w:t>
      </w:r>
      <w:r w:rsidRPr="00FB3516">
        <w:rPr>
          <w:rFonts w:ascii="Avenir Next LT Pro" w:hAnsi="Avenir Next LT Pro"/>
        </w:rPr>
        <w:t xml:space="preserve">ommerups </w:t>
      </w:r>
      <w:r w:rsidR="007D2575" w:rsidRPr="00FB3516">
        <w:rPr>
          <w:rFonts w:ascii="Avenir Next LT Pro" w:hAnsi="Avenir Next LT Pro"/>
        </w:rPr>
        <w:t>Forsamlingshus, blev</w:t>
      </w:r>
      <w:r w:rsidRPr="00FB3516">
        <w:rPr>
          <w:rFonts w:ascii="Avenir Next LT Pro" w:hAnsi="Avenir Next LT Pro"/>
        </w:rPr>
        <w:t xml:space="preserve"> opført på Kirkebjerg nær kirken og rytterskolen, efter landsbybeboerne havde stiftet </w:t>
      </w:r>
      <w:r w:rsidRPr="00FB3516">
        <w:rPr>
          <w:rFonts w:ascii="Avenir Next LT Pro" w:hAnsi="Avenir Next LT Pro"/>
          <w:i/>
          <w:iCs/>
        </w:rPr>
        <w:t>Aktieselskabet Tommerup Bys Forsamlingshus</w:t>
      </w:r>
      <w:r w:rsidRPr="00FB3516">
        <w:rPr>
          <w:rFonts w:ascii="Avenir Next LT Pro" w:hAnsi="Avenir Next LT Pro"/>
        </w:rPr>
        <w:t xml:space="preserve"> i 1906.</w:t>
      </w:r>
      <w:r w:rsidR="00531656">
        <w:rPr>
          <w:rFonts w:ascii="Avenir Next LT Pro" w:hAnsi="Avenir Next LT Pro"/>
        </w:rPr>
        <w:t xml:space="preserve"> </w:t>
      </w:r>
      <w:r w:rsidR="00531656" w:rsidRPr="00FB3516">
        <w:rPr>
          <w:rFonts w:ascii="Avenir Next LT Pro" w:hAnsi="Avenir Next LT Pro"/>
        </w:rPr>
        <w:t>På dette tidspunkt var det kun mænd, der sad i bestyrelserne</w:t>
      </w:r>
      <w:r w:rsidR="002D59B2">
        <w:rPr>
          <w:rFonts w:ascii="Avenir Next LT Pro" w:hAnsi="Avenir Next LT Pro"/>
        </w:rPr>
        <w:t>. F</w:t>
      </w:r>
      <w:r w:rsidR="00307D93">
        <w:rPr>
          <w:rFonts w:ascii="Avenir Next LT Pro" w:hAnsi="Avenir Next LT Pro"/>
        </w:rPr>
        <w:t xml:space="preserve">oruden </w:t>
      </w:r>
      <w:r w:rsidRPr="00FB3516">
        <w:rPr>
          <w:rFonts w:ascii="Avenir Next LT Pro" w:hAnsi="Avenir Next LT Pro"/>
        </w:rPr>
        <w:t xml:space="preserve">Lærer </w:t>
      </w:r>
      <w:commentRangeStart w:id="2"/>
      <w:commentRangeStart w:id="3"/>
      <w:r w:rsidRPr="00FB3516">
        <w:rPr>
          <w:rFonts w:ascii="Avenir Next LT Pro" w:hAnsi="Avenir Next LT Pro"/>
        </w:rPr>
        <w:t>Jessen</w:t>
      </w:r>
      <w:commentRangeEnd w:id="2"/>
      <w:r w:rsidR="00307D93">
        <w:rPr>
          <w:rStyle w:val="Kommentarhenvisning"/>
          <w:rFonts w:ascii="Avenir Next LT Pro" w:hAnsi="Avenir Next LT Pro"/>
          <w:sz w:val="24"/>
          <w:szCs w:val="24"/>
        </w:rPr>
        <w:commentReference w:id="2"/>
      </w:r>
      <w:commentRangeEnd w:id="3"/>
      <w:r w:rsidR="00531656">
        <w:rPr>
          <w:rStyle w:val="Kommentarhenvisning"/>
          <w:rFonts w:ascii="Avenir Next LT Pro" w:hAnsi="Avenir Next LT Pro"/>
          <w:sz w:val="24"/>
          <w:szCs w:val="24"/>
        </w:rPr>
        <w:commentReference w:id="3"/>
      </w:r>
      <w:r w:rsidR="00531656">
        <w:rPr>
          <w:rFonts w:ascii="Avenir Next LT Pro" w:hAnsi="Avenir Next LT Pro"/>
        </w:rPr>
        <w:t>, som</w:t>
      </w:r>
      <w:r w:rsidRPr="00FB3516">
        <w:rPr>
          <w:rFonts w:ascii="Avenir Next LT Pro" w:hAnsi="Avenir Next LT Pro"/>
        </w:rPr>
        <w:t xml:space="preserve"> var formand</w:t>
      </w:r>
      <w:r w:rsidR="00531656">
        <w:rPr>
          <w:rFonts w:ascii="Avenir Next LT Pro" w:hAnsi="Avenir Next LT Pro"/>
        </w:rPr>
        <w:t xml:space="preserve">, bestod </w:t>
      </w:r>
      <w:r w:rsidR="007D2575">
        <w:rPr>
          <w:rFonts w:ascii="Avenir Next LT Pro" w:hAnsi="Avenir Next LT Pro"/>
        </w:rPr>
        <w:lastRenderedPageBreak/>
        <w:t>bestyrelsen</w:t>
      </w:r>
      <w:r w:rsidR="00531656">
        <w:rPr>
          <w:rFonts w:ascii="Avenir Next LT Pro" w:hAnsi="Avenir Next LT Pro"/>
        </w:rPr>
        <w:t xml:space="preserve"> af </w:t>
      </w:r>
      <w:r w:rsidRPr="00FB3516">
        <w:rPr>
          <w:rFonts w:ascii="Avenir Next LT Pro" w:hAnsi="Avenir Next LT Pro"/>
        </w:rPr>
        <w:t>syv</w:t>
      </w:r>
      <w:r w:rsidR="00531656">
        <w:rPr>
          <w:rFonts w:ascii="Avenir Next LT Pro" w:hAnsi="Avenir Next LT Pro"/>
        </w:rPr>
        <w:t xml:space="preserve"> lokale</w:t>
      </w:r>
      <w:r w:rsidR="00307D93">
        <w:rPr>
          <w:rFonts w:ascii="Avenir Next LT Pro" w:hAnsi="Avenir Next LT Pro"/>
        </w:rPr>
        <w:t xml:space="preserve"> </w:t>
      </w:r>
      <w:r w:rsidRPr="00FB3516">
        <w:rPr>
          <w:rFonts w:ascii="Avenir Next LT Pro" w:hAnsi="Avenir Next LT Pro"/>
        </w:rPr>
        <w:t>m</w:t>
      </w:r>
      <w:r w:rsidR="00531656">
        <w:rPr>
          <w:rFonts w:ascii="Avenir Next LT Pro" w:hAnsi="Avenir Next LT Pro"/>
        </w:rPr>
        <w:t>ænd</w:t>
      </w:r>
      <w:r w:rsidRPr="00FB3516">
        <w:rPr>
          <w:rFonts w:ascii="Avenir Next LT Pro" w:hAnsi="Avenir Next LT Pro"/>
        </w:rPr>
        <w:t xml:space="preserve">. </w:t>
      </w:r>
      <w:r w:rsidR="00D92D10">
        <w:rPr>
          <w:rFonts w:ascii="Avenir Next LT Pro" w:hAnsi="Avenir Next LT Pro"/>
        </w:rPr>
        <w:t xml:space="preserve">På en af de første generalforsamlinger, var der et bestyrelsesmedlem som rejste forslaget om, at kvinder også kunne sidde i bestyrelsen. Forslaget blev nedstemt. Året efter at kvinder fik valgret (grundloven af 1915), blev tre kvinder valgt ind i bestyrelsen. </w:t>
      </w:r>
    </w:p>
    <w:p w14:paraId="582ED114" w14:textId="5490180A" w:rsidR="00A37FCE" w:rsidRDefault="00A37FCE" w:rsidP="003D16E7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Forsamlingshuset ligger stadig på samme </w:t>
      </w:r>
      <w:r w:rsidR="00531656">
        <w:rPr>
          <w:rFonts w:ascii="Avenir Next LT Pro" w:hAnsi="Avenir Next LT Pro"/>
        </w:rPr>
        <w:t>adresse, som da det blev opført i 1906</w:t>
      </w:r>
      <w:r w:rsidR="00F67E04">
        <w:rPr>
          <w:rFonts w:ascii="Avenir Next LT Pro" w:hAnsi="Avenir Next LT Pro"/>
        </w:rPr>
        <w:t xml:space="preserve">. </w:t>
      </w:r>
      <w:r>
        <w:rPr>
          <w:rFonts w:ascii="Avenir Next LT Pro" w:hAnsi="Avenir Next LT Pro"/>
        </w:rPr>
        <w:t xml:space="preserve"> </w:t>
      </w:r>
    </w:p>
    <w:p w14:paraId="617679AD" w14:textId="77777777" w:rsidR="00773616" w:rsidRPr="00FB3516" w:rsidRDefault="00773616" w:rsidP="003D16E7">
      <w:pPr>
        <w:rPr>
          <w:rFonts w:ascii="Avenir Next LT Pro" w:hAnsi="Avenir Next LT Pro"/>
        </w:rPr>
      </w:pPr>
    </w:p>
    <w:p w14:paraId="69BFFE61" w14:textId="69096C82" w:rsidR="00F67E04" w:rsidRDefault="00F67E04" w:rsidP="00F67E04">
      <w:pPr>
        <w:pStyle w:val="Overskrift2"/>
        <w:numPr>
          <w:ilvl w:val="0"/>
          <w:numId w:val="2"/>
        </w:numPr>
        <w:jc w:val="center"/>
        <w:rPr>
          <w:rFonts w:ascii="Avenir Next LT Pro" w:hAnsi="Avenir Next LT Pro"/>
        </w:rPr>
      </w:pPr>
      <w:r w:rsidRPr="002A6C02">
        <w:rPr>
          <w:rFonts w:ascii="Avenir Next LT Pro" w:hAnsi="Avenir Next LT Pro"/>
        </w:rPr>
        <w:t>Rytterskole</w:t>
      </w:r>
    </w:p>
    <w:p w14:paraId="525344F0" w14:textId="3AF335F0" w:rsidR="005A0145" w:rsidRDefault="005A0145" w:rsidP="006938A8">
      <w:pPr>
        <w:rPr>
          <w:rFonts w:ascii="Avenir Next LT Pro" w:hAnsi="Avenir Next LT Pro"/>
        </w:rPr>
      </w:pPr>
      <w:r>
        <w:rPr>
          <w:noProof/>
        </w:rPr>
        <w:drawing>
          <wp:inline distT="0" distB="0" distL="0" distR="0" wp14:anchorId="4C6848C0" wp14:editId="225BC8FC">
            <wp:extent cx="2776588" cy="2286000"/>
            <wp:effectExtent l="0" t="0" r="5080" b="0"/>
            <wp:docPr id="1005635955" name="Billede 1" descr="Et billede, der indeholder bygning, udendørs, ejendom, Hytt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35955" name="Billede 1" descr="Et billede, der indeholder bygning, udendørs, ejendom, Hytte&#10;&#10;Indhold genereret af kunstig intelligens kan være forkert."/>
                    <pic:cNvPicPr/>
                  </pic:nvPicPr>
                  <pic:blipFill rotWithShape="1">
                    <a:blip r:embed="rId14"/>
                    <a:srcRect l="8799" r="3881"/>
                    <a:stretch/>
                  </pic:blipFill>
                  <pic:spPr bwMode="auto">
                    <a:xfrm>
                      <a:off x="0" y="0"/>
                      <a:ext cx="2782233" cy="229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13B4">
        <w:rPr>
          <w:rFonts w:ascii="Avenir Next LT Pro" w:hAnsi="Avenir Next LT Pro"/>
        </w:rPr>
        <w:t xml:space="preserve"> </w:t>
      </w:r>
      <w:r w:rsidR="004013B4">
        <w:rPr>
          <w:noProof/>
        </w:rPr>
        <w:drawing>
          <wp:inline distT="0" distB="0" distL="0" distR="0" wp14:anchorId="1F68FBDA" wp14:editId="2F0A8B77">
            <wp:extent cx="3122930" cy="1728661"/>
            <wp:effectExtent l="0" t="0" r="1270" b="5080"/>
            <wp:docPr id="2102853672" name="Billede 1" descr="Et billede, der indeholder tekst, udendørs, bygning, hu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53672" name="Billede 1" descr="Et billede, der indeholder tekst, udendørs, bygning, hus&#10;&#10;Indhold genereret af kunstig intelligens kan være forker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4430" cy="17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8DBAD" w14:textId="62632909" w:rsidR="00DB76BC" w:rsidRPr="00F67E04" w:rsidRDefault="00F67E04" w:rsidP="006938A8">
      <w:pPr>
        <w:rPr>
          <w:rFonts w:ascii="Avenir Next LT Pro" w:hAnsi="Avenir Next LT Pro"/>
          <w:sz w:val="16"/>
          <w:szCs w:val="16"/>
        </w:rPr>
      </w:pPr>
      <w:r w:rsidRPr="00F67E04">
        <w:rPr>
          <w:rFonts w:ascii="Avenir Next LT Pro" w:hAnsi="Avenir Next LT Pro"/>
          <w:sz w:val="16"/>
          <w:szCs w:val="16"/>
        </w:rPr>
        <w:t xml:space="preserve">Fotonr: </w:t>
      </w:r>
      <w:r w:rsidR="004013B4" w:rsidRPr="00F67E04">
        <w:rPr>
          <w:rFonts w:ascii="Avenir Next LT Pro" w:hAnsi="Avenir Next LT Pro"/>
          <w:sz w:val="16"/>
          <w:szCs w:val="16"/>
        </w:rPr>
        <w:t xml:space="preserve">F15590 -3/13                                                    </w:t>
      </w:r>
      <w:r>
        <w:rPr>
          <w:rFonts w:ascii="Avenir Next LT Pro" w:hAnsi="Avenir Next LT Pro"/>
          <w:sz w:val="16"/>
          <w:szCs w:val="16"/>
        </w:rPr>
        <w:t xml:space="preserve">                           </w:t>
      </w:r>
      <w:r w:rsidR="004013B4" w:rsidRPr="00F67E04">
        <w:rPr>
          <w:rFonts w:ascii="Avenir Next LT Pro" w:hAnsi="Avenir Next LT Pro"/>
          <w:sz w:val="16"/>
          <w:szCs w:val="16"/>
        </w:rPr>
        <w:t xml:space="preserve"> </w:t>
      </w:r>
      <w:r w:rsidR="00DB76BC" w:rsidRPr="00F67E04">
        <w:rPr>
          <w:rFonts w:ascii="Avenir Next LT Pro" w:hAnsi="Avenir Next LT Pro"/>
          <w:sz w:val="16"/>
          <w:szCs w:val="16"/>
        </w:rPr>
        <w:t>B</w:t>
      </w:r>
      <w:r w:rsidR="004013B4" w:rsidRPr="00F67E04">
        <w:rPr>
          <w:rFonts w:ascii="Avenir Next LT Pro" w:hAnsi="Avenir Next LT Pro"/>
          <w:sz w:val="16"/>
          <w:szCs w:val="16"/>
        </w:rPr>
        <w:t>10627</w:t>
      </w:r>
    </w:p>
    <w:p w14:paraId="240380EF" w14:textId="12E7D8E7" w:rsidR="00DB76BC" w:rsidRPr="00DD5C2A" w:rsidRDefault="00DB76BC" w:rsidP="006938A8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Adresse: Kirkebjerg 9</w:t>
      </w:r>
    </w:p>
    <w:p w14:paraId="2C4D8480" w14:textId="67825371" w:rsidR="002A6C02" w:rsidRPr="002A6C02" w:rsidRDefault="002A6C02" w:rsidP="00531656">
      <w:pPr>
        <w:rPr>
          <w:rFonts w:ascii="Avenir Next LT Pro" w:hAnsi="Avenir Next LT Pro"/>
        </w:rPr>
      </w:pPr>
      <w:r w:rsidRPr="002A6C02">
        <w:rPr>
          <w:rFonts w:ascii="Avenir Next LT Pro" w:hAnsi="Avenir Next LT Pro"/>
        </w:rPr>
        <w:t>Tommerup</w:t>
      </w:r>
      <w:r w:rsidR="00531656">
        <w:rPr>
          <w:rFonts w:ascii="Avenir Next LT Pro" w:hAnsi="Avenir Next LT Pro"/>
        </w:rPr>
        <w:t xml:space="preserve"> lå</w:t>
      </w:r>
      <w:r w:rsidRPr="002A6C02">
        <w:rPr>
          <w:rFonts w:ascii="Avenir Next LT Pro" w:hAnsi="Avenir Next LT Pro"/>
        </w:rPr>
        <w:t xml:space="preserve"> i et ryttergods</w:t>
      </w:r>
      <w:r w:rsidR="00531656">
        <w:rPr>
          <w:rFonts w:ascii="Avenir Next LT Pro" w:hAnsi="Avenir Next LT Pro"/>
        </w:rPr>
        <w:t>, hvilket betød</w:t>
      </w:r>
      <w:r w:rsidR="002D59B2">
        <w:rPr>
          <w:rFonts w:ascii="Avenir Next LT Pro" w:hAnsi="Avenir Next LT Pro"/>
        </w:rPr>
        <w:t>,</w:t>
      </w:r>
      <w:r w:rsidRPr="002A6C02">
        <w:rPr>
          <w:rFonts w:ascii="Avenir Next LT Pro" w:hAnsi="Avenir Next LT Pro"/>
        </w:rPr>
        <w:t xml:space="preserve"> at</w:t>
      </w:r>
      <w:r w:rsidR="00531656">
        <w:rPr>
          <w:rFonts w:ascii="Avenir Next LT Pro" w:hAnsi="Avenir Next LT Pro"/>
        </w:rPr>
        <w:t xml:space="preserve"> fra </w:t>
      </w:r>
      <w:r w:rsidRPr="002A6C02">
        <w:rPr>
          <w:rFonts w:ascii="Avenir Next LT Pro" w:hAnsi="Avenir Next LT Pro"/>
        </w:rPr>
        <w:t>1670</w:t>
      </w:r>
      <w:r w:rsidR="00531656">
        <w:rPr>
          <w:rFonts w:ascii="Avenir Next LT Pro" w:hAnsi="Avenir Next LT Pro"/>
        </w:rPr>
        <w:t xml:space="preserve"> til </w:t>
      </w:r>
      <w:r w:rsidRPr="002A6C02">
        <w:rPr>
          <w:rFonts w:ascii="Avenir Next LT Pro" w:hAnsi="Avenir Next LT Pro"/>
        </w:rPr>
        <w:t>1764 var</w:t>
      </w:r>
      <w:r w:rsidR="00531656">
        <w:rPr>
          <w:rFonts w:ascii="Avenir Next LT Pro" w:hAnsi="Avenir Next LT Pro"/>
        </w:rPr>
        <w:t xml:space="preserve"> alle</w:t>
      </w:r>
      <w:r w:rsidRPr="002A6C02">
        <w:rPr>
          <w:rFonts w:ascii="Avenir Next LT Pro" w:hAnsi="Avenir Next LT Pro"/>
        </w:rPr>
        <w:t xml:space="preserve"> gårdene ejet af kongen</w:t>
      </w:r>
      <w:r w:rsidR="00F67E04">
        <w:rPr>
          <w:rFonts w:ascii="Avenir Next LT Pro" w:hAnsi="Avenir Next LT Pro"/>
        </w:rPr>
        <w:t>.</w:t>
      </w:r>
      <w:r w:rsidRPr="002A6C02">
        <w:rPr>
          <w:rFonts w:ascii="Avenir Next LT Pro" w:hAnsi="Avenir Next LT Pro"/>
        </w:rPr>
        <w:t xml:space="preserve"> </w:t>
      </w:r>
      <w:r w:rsidR="00F67E04">
        <w:rPr>
          <w:rFonts w:ascii="Avenir Next LT Pro" w:hAnsi="Avenir Next LT Pro"/>
        </w:rPr>
        <w:t>B</w:t>
      </w:r>
      <w:r w:rsidRPr="002A6C02">
        <w:rPr>
          <w:rFonts w:ascii="Avenir Next LT Pro" w:hAnsi="Avenir Next LT Pro"/>
        </w:rPr>
        <w:t xml:space="preserve">ønderne som boede </w:t>
      </w:r>
      <w:r w:rsidR="00531656">
        <w:rPr>
          <w:rFonts w:ascii="Avenir Next LT Pro" w:hAnsi="Avenir Next LT Pro"/>
        </w:rPr>
        <w:t>der</w:t>
      </w:r>
      <w:r w:rsidRPr="002A6C02">
        <w:rPr>
          <w:rFonts w:ascii="Avenir Next LT Pro" w:hAnsi="Avenir Next LT Pro"/>
        </w:rPr>
        <w:t>, skulle arbejde på gården</w:t>
      </w:r>
      <w:r w:rsidR="00531656">
        <w:rPr>
          <w:rFonts w:ascii="Avenir Next LT Pro" w:hAnsi="Avenir Next LT Pro"/>
        </w:rPr>
        <w:t>e</w:t>
      </w:r>
      <w:r w:rsidRPr="002A6C02">
        <w:rPr>
          <w:rFonts w:ascii="Avenir Next LT Pro" w:hAnsi="Avenir Next LT Pro"/>
        </w:rPr>
        <w:t xml:space="preserve"> og skaffe mad til soldaterne </w:t>
      </w:r>
      <w:r w:rsidR="00531656">
        <w:rPr>
          <w:rFonts w:ascii="Avenir Next LT Pro" w:hAnsi="Avenir Next LT Pro"/>
        </w:rPr>
        <w:t xml:space="preserve">eller </w:t>
      </w:r>
      <w:r w:rsidRPr="002A6C02">
        <w:rPr>
          <w:rFonts w:ascii="Avenir Next LT Pro" w:hAnsi="Avenir Next LT Pro"/>
        </w:rPr>
        <w:t>rytterne</w:t>
      </w:r>
      <w:r w:rsidR="002D59B2">
        <w:rPr>
          <w:rFonts w:ascii="Avenir Next LT Pro" w:hAnsi="Avenir Next LT Pro"/>
        </w:rPr>
        <w:t>,</w:t>
      </w:r>
      <w:r w:rsidR="00531656">
        <w:rPr>
          <w:rFonts w:ascii="Avenir Next LT Pro" w:hAnsi="Avenir Next LT Pro"/>
        </w:rPr>
        <w:t xml:space="preserve"> som de kaldtes</w:t>
      </w:r>
      <w:r w:rsidRPr="002A6C02">
        <w:rPr>
          <w:rFonts w:ascii="Avenir Next LT Pro" w:hAnsi="Avenir Next LT Pro"/>
        </w:rPr>
        <w:t xml:space="preserve">. Kong Frederik </w:t>
      </w:r>
      <w:r w:rsidR="002D59B2">
        <w:rPr>
          <w:rFonts w:ascii="Avenir Next LT Pro" w:hAnsi="Avenir Next LT Pro"/>
        </w:rPr>
        <w:t xml:space="preserve">den </w:t>
      </w:r>
      <w:r w:rsidR="00F67E04">
        <w:rPr>
          <w:rFonts w:ascii="Avenir Next LT Pro" w:hAnsi="Avenir Next LT Pro"/>
        </w:rPr>
        <w:t>4</w:t>
      </w:r>
      <w:r w:rsidRPr="002A6C02">
        <w:rPr>
          <w:rFonts w:ascii="Avenir Next LT Pro" w:hAnsi="Avenir Next LT Pro"/>
        </w:rPr>
        <w:t xml:space="preserve">, som var kongen på det tidspunkt, besluttede, at der skulle oprettes </w:t>
      </w:r>
      <w:r w:rsidR="00531656">
        <w:rPr>
          <w:rFonts w:ascii="Avenir Next LT Pro" w:hAnsi="Avenir Next LT Pro"/>
        </w:rPr>
        <w:t>en</w:t>
      </w:r>
      <w:r w:rsidR="00D92D10">
        <w:rPr>
          <w:rFonts w:ascii="Avenir Next LT Pro" w:hAnsi="Avenir Next LT Pro"/>
        </w:rPr>
        <w:t xml:space="preserve"> skole – denne blev kaldt for</w:t>
      </w:r>
      <w:r w:rsidR="00531656">
        <w:rPr>
          <w:rFonts w:ascii="Avenir Next LT Pro" w:hAnsi="Avenir Next LT Pro"/>
        </w:rPr>
        <w:t xml:space="preserve"> rytterskole</w:t>
      </w:r>
      <w:r w:rsidR="00D92D10">
        <w:rPr>
          <w:rFonts w:ascii="Avenir Next LT Pro" w:hAnsi="Avenir Next LT Pro"/>
        </w:rPr>
        <w:t>, fordi den lå i et rytterdistrikt</w:t>
      </w:r>
      <w:r w:rsidR="002D59B2">
        <w:rPr>
          <w:rFonts w:ascii="Avenir Next LT Pro" w:hAnsi="Avenir Next LT Pro"/>
        </w:rPr>
        <w:t>. Det</w:t>
      </w:r>
      <w:r w:rsidR="00531656">
        <w:rPr>
          <w:rFonts w:ascii="Avenir Next LT Pro" w:hAnsi="Avenir Next LT Pro"/>
        </w:rPr>
        <w:t xml:space="preserve"> var en skole til børnene som boede i området. B</w:t>
      </w:r>
      <w:r w:rsidR="00531656" w:rsidRPr="002A6C02">
        <w:rPr>
          <w:rFonts w:ascii="Avenir Next LT Pro" w:hAnsi="Avenir Next LT Pro"/>
        </w:rPr>
        <w:t xml:space="preserve">ygningen indeholdt skolestue </w:t>
      </w:r>
      <w:r w:rsidR="00531656">
        <w:rPr>
          <w:rFonts w:ascii="Avenir Next LT Pro" w:hAnsi="Avenir Next LT Pro"/>
        </w:rPr>
        <w:t xml:space="preserve">samt </w:t>
      </w:r>
      <w:r w:rsidR="00531656" w:rsidRPr="002A6C02">
        <w:rPr>
          <w:rFonts w:ascii="Avenir Next LT Pro" w:hAnsi="Avenir Next LT Pro"/>
        </w:rPr>
        <w:t>en bolig og en stald.</w:t>
      </w:r>
      <w:r w:rsidR="00531656">
        <w:rPr>
          <w:rFonts w:ascii="Avenir Next LT Pro" w:hAnsi="Avenir Next LT Pro"/>
        </w:rPr>
        <w:t xml:space="preserve"> I</w:t>
      </w:r>
      <w:r w:rsidRPr="002A6C02">
        <w:rPr>
          <w:rFonts w:ascii="Avenir Next LT Pro" w:hAnsi="Avenir Next LT Pro"/>
        </w:rPr>
        <w:t xml:space="preserve"> Tommerup blev rytterskole</w:t>
      </w:r>
      <w:r w:rsidR="00531656">
        <w:rPr>
          <w:rFonts w:ascii="Avenir Next LT Pro" w:hAnsi="Avenir Next LT Pro"/>
        </w:rPr>
        <w:t>n opført</w:t>
      </w:r>
      <w:r w:rsidRPr="002A6C02">
        <w:rPr>
          <w:rFonts w:ascii="Avenir Next LT Pro" w:hAnsi="Avenir Next LT Pro"/>
        </w:rPr>
        <w:t xml:space="preserve"> på adressen Kirkebjerg 9</w:t>
      </w:r>
      <w:r w:rsidR="00531656">
        <w:rPr>
          <w:rFonts w:ascii="Avenir Next LT Pro" w:hAnsi="Avenir Next LT Pro"/>
        </w:rPr>
        <w:t>, som var tæt på kirken</w:t>
      </w:r>
      <w:r w:rsidR="00531656" w:rsidRPr="007D2575">
        <w:rPr>
          <w:rFonts w:ascii="Avenir Next LT Pro" w:hAnsi="Avenir Next LT Pro"/>
        </w:rPr>
        <w:t>.</w:t>
      </w:r>
      <w:r w:rsidRPr="007D2575">
        <w:rPr>
          <w:rFonts w:ascii="Avenir Next LT Pro" w:hAnsi="Avenir Next LT Pro"/>
        </w:rPr>
        <w:t xml:space="preserve"> I</w:t>
      </w:r>
      <w:r w:rsidRPr="002A6C02">
        <w:rPr>
          <w:rFonts w:ascii="Avenir Next LT Pro" w:hAnsi="Avenir Next LT Pro"/>
        </w:rPr>
        <w:t xml:space="preserve"> hele landet blev der </w:t>
      </w:r>
      <w:r w:rsidR="008C64BD">
        <w:rPr>
          <w:rFonts w:ascii="Avenir Next LT Pro" w:hAnsi="Avenir Next LT Pro"/>
        </w:rPr>
        <w:t xml:space="preserve">i alt </w:t>
      </w:r>
      <w:r w:rsidR="007D2575">
        <w:rPr>
          <w:rFonts w:ascii="Avenir Next LT Pro" w:hAnsi="Avenir Next LT Pro"/>
        </w:rPr>
        <w:t xml:space="preserve">opført </w:t>
      </w:r>
      <w:r w:rsidR="007D2575" w:rsidRPr="002A6C02">
        <w:rPr>
          <w:rFonts w:ascii="Avenir Next LT Pro" w:hAnsi="Avenir Next LT Pro"/>
        </w:rPr>
        <w:t>240</w:t>
      </w:r>
      <w:r w:rsidRPr="002A6C02">
        <w:rPr>
          <w:rFonts w:ascii="Avenir Next LT Pro" w:hAnsi="Avenir Next LT Pro"/>
        </w:rPr>
        <w:t xml:space="preserve"> rytterskoler. </w:t>
      </w:r>
      <w:r w:rsidR="00D92D10">
        <w:rPr>
          <w:rFonts w:ascii="Avenir Next LT Pro" w:hAnsi="Avenir Next LT Pro"/>
        </w:rPr>
        <w:t xml:space="preserve">Eleverne på Rytterskolen fik gymnastikundervisning i lokalerne i forsamlingshuset. Til at starte med var det kun dansk og kristendom, som var gratis fag. Hvis man ville have andre fag, så skulle man betale for det. </w:t>
      </w:r>
      <w:r w:rsidRPr="002A6C02">
        <w:rPr>
          <w:rFonts w:ascii="Avenir Next LT Pro" w:hAnsi="Avenir Next LT Pro"/>
        </w:rPr>
        <w:t xml:space="preserve"> </w:t>
      </w:r>
    </w:p>
    <w:p w14:paraId="34E0EE41" w14:textId="0D8B2CFB" w:rsidR="002A6C02" w:rsidRPr="002A6C02" w:rsidRDefault="00531656" w:rsidP="002A6C02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Ville man </w:t>
      </w:r>
      <w:r w:rsidR="002A6C02" w:rsidRPr="002A6C02">
        <w:rPr>
          <w:rFonts w:ascii="Avenir Next LT Pro" w:hAnsi="Avenir Next LT Pro"/>
        </w:rPr>
        <w:t>være lærer på rytterskole</w:t>
      </w:r>
      <w:r>
        <w:rPr>
          <w:rFonts w:ascii="Avenir Next LT Pro" w:hAnsi="Avenir Next LT Pro"/>
        </w:rPr>
        <w:t>n</w:t>
      </w:r>
      <w:r w:rsidR="002A6C02" w:rsidRPr="002A6C02">
        <w:rPr>
          <w:rFonts w:ascii="Avenir Next LT Pro" w:hAnsi="Avenir Next LT Pro"/>
        </w:rPr>
        <w:t>, skulle man bevise</w:t>
      </w:r>
      <w:r>
        <w:rPr>
          <w:rFonts w:ascii="Avenir Next LT Pro" w:hAnsi="Avenir Next LT Pro"/>
        </w:rPr>
        <w:t>,</w:t>
      </w:r>
      <w:r w:rsidR="002A6C02" w:rsidRPr="002A6C02">
        <w:rPr>
          <w:rFonts w:ascii="Avenir Next LT Pro" w:hAnsi="Avenir Next LT Pro"/>
        </w:rPr>
        <w:t xml:space="preserve"> ud fra tidligere arbejdsgiveres anbefalinger, at man ikke </w:t>
      </w:r>
      <w:r w:rsidR="002A6C02" w:rsidRPr="007D2575">
        <w:rPr>
          <w:rFonts w:ascii="Avenir Next LT Pro" w:hAnsi="Avenir Next LT Pro"/>
        </w:rPr>
        <w:t>bande</w:t>
      </w:r>
      <w:r w:rsidR="00EB6C29" w:rsidRPr="007D2575">
        <w:rPr>
          <w:rFonts w:ascii="Avenir Next LT Pro" w:hAnsi="Avenir Next LT Pro"/>
        </w:rPr>
        <w:t>d</w:t>
      </w:r>
      <w:r w:rsidR="00EB6C29">
        <w:rPr>
          <w:rFonts w:ascii="Avenir Next LT Pro" w:hAnsi="Avenir Next LT Pro"/>
        </w:rPr>
        <w:t>e</w:t>
      </w:r>
      <w:r w:rsidR="002A6C02" w:rsidRPr="002A6C02">
        <w:rPr>
          <w:rFonts w:ascii="Avenir Next LT Pro" w:hAnsi="Avenir Next LT Pro"/>
        </w:rPr>
        <w:t>, løj, drak alkohol, eller skabte ufred</w:t>
      </w:r>
      <w:r>
        <w:rPr>
          <w:rFonts w:ascii="Avenir Next LT Pro" w:hAnsi="Avenir Next LT Pro"/>
        </w:rPr>
        <w:t xml:space="preserve">. </w:t>
      </w:r>
    </w:p>
    <w:p w14:paraId="7B69FE4B" w14:textId="77777777" w:rsidR="002A6C02" w:rsidRPr="002A6C02" w:rsidRDefault="002A6C02" w:rsidP="002A6C02"/>
    <w:p w14:paraId="30B4B89B" w14:textId="77777777" w:rsidR="006938A8" w:rsidRDefault="006938A8" w:rsidP="006938A8"/>
    <w:p w14:paraId="201AEC3A" w14:textId="6179CE56" w:rsidR="006938A8" w:rsidRDefault="002D59B2" w:rsidP="00F67E04">
      <w:pPr>
        <w:pStyle w:val="Overskrift1"/>
        <w:numPr>
          <w:ilvl w:val="0"/>
          <w:numId w:val="2"/>
        </w:numPr>
        <w:jc w:val="center"/>
      </w:pPr>
      <w:r>
        <w:t xml:space="preserve">Tommerup </w:t>
      </w:r>
      <w:r w:rsidR="00F67E04">
        <w:t xml:space="preserve">Kirke </w:t>
      </w:r>
    </w:p>
    <w:p w14:paraId="3524CC7F" w14:textId="68A57582" w:rsidR="009F32DA" w:rsidRDefault="009F32DA" w:rsidP="009F32DA">
      <w:pPr>
        <w:jc w:val="center"/>
      </w:pPr>
      <w:r>
        <w:rPr>
          <w:noProof/>
        </w:rPr>
        <w:drawing>
          <wp:inline distT="0" distB="0" distL="0" distR="0" wp14:anchorId="2E99E26E" wp14:editId="06152922">
            <wp:extent cx="5162550" cy="4305300"/>
            <wp:effectExtent l="0" t="0" r="0" b="0"/>
            <wp:docPr id="1957208375" name="Billede 1" descr="Et billede, der indeholder udendørs, sky, træ, bygning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08375" name="Billede 1" descr="Et billede, der indeholder udendørs, sky, træ, bygning&#10;&#10;AI-genereret indhold kan være ukorrekt."/>
                    <pic:cNvPicPr/>
                  </pic:nvPicPr>
                  <pic:blipFill rotWithShape="1">
                    <a:blip r:embed="rId16"/>
                    <a:srcRect l="10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D9D21" w14:textId="4E6F0DCE" w:rsidR="009F32DA" w:rsidRDefault="009F32DA" w:rsidP="009F32DA">
      <w:pPr>
        <w:jc w:val="center"/>
      </w:pPr>
      <w:r>
        <w:t xml:space="preserve">Foto: </w:t>
      </w:r>
      <w:hyperlink r:id="rId17" w:history="1">
        <w:r w:rsidRPr="00E83580">
          <w:rPr>
            <w:rStyle w:val="Hyperlink"/>
          </w:rPr>
          <w:t>https://kirker.dk/kirke/tommerup-kirke/</w:t>
        </w:r>
      </w:hyperlink>
    </w:p>
    <w:p w14:paraId="3009DEAD" w14:textId="77777777" w:rsidR="009F32DA" w:rsidRPr="009F32DA" w:rsidRDefault="009F32DA" w:rsidP="00D92D10">
      <w:pPr>
        <w:jc w:val="center"/>
      </w:pPr>
    </w:p>
    <w:p w14:paraId="4F14E4DA" w14:textId="5ABB7AE9" w:rsidR="00A17DDC" w:rsidRPr="007D2575" w:rsidRDefault="00334B3B" w:rsidP="00A17DDC">
      <w:pPr>
        <w:rPr>
          <w:rFonts w:ascii="Avenir Next LT Pro" w:hAnsi="Avenir Next LT Pro"/>
        </w:rPr>
      </w:pPr>
      <w:r w:rsidRPr="007D2575">
        <w:rPr>
          <w:rFonts w:ascii="Avenir Next LT Pro" w:hAnsi="Avenir Next LT Pro"/>
        </w:rPr>
        <w:t>Tommerup Kirke er landsbyens ældste bygning.</w:t>
      </w:r>
      <w:r>
        <w:t xml:space="preserve"> </w:t>
      </w:r>
      <w:r w:rsidRPr="007D2575">
        <w:rPr>
          <w:rFonts w:ascii="Avenir Next LT Pro" w:hAnsi="Avenir Next LT Pro"/>
        </w:rPr>
        <w:t xml:space="preserve">Den kan føres tilbage til 1200-tallet. I middelalderen blev der opført et våbenhus i kirkens sydside. Døren i våbenhuset blev mændenes indgang. Kvindernes indgang var i skibets nordside. </w:t>
      </w:r>
      <w:r w:rsidR="007D2575">
        <w:rPr>
          <w:rFonts w:ascii="Avenir Next LT Pro" w:hAnsi="Avenir Next LT Pro"/>
        </w:rPr>
        <w:t>Inde i kirken sad kvinder og mænd på hver sin side af midtergangen.</w:t>
      </w:r>
    </w:p>
    <w:p w14:paraId="116BE811" w14:textId="76F48285" w:rsidR="00334B3B" w:rsidRPr="007D2575" w:rsidRDefault="00334B3B" w:rsidP="00A17DDC">
      <w:pPr>
        <w:rPr>
          <w:rFonts w:ascii="Avenir Next LT Pro" w:hAnsi="Avenir Next LT Pro"/>
        </w:rPr>
      </w:pPr>
      <w:r w:rsidRPr="007D2575">
        <w:rPr>
          <w:rFonts w:ascii="Avenir Next LT Pro" w:hAnsi="Avenir Next LT Pro"/>
        </w:rPr>
        <w:t xml:space="preserve">Tommerup Kirke blev for lille den gang, hvor der blev etableret højskole, hvor Knarreborggård lå, og hvor du i dag kan gå på efterskole. De mange højskoleelever bidrog til en større menighed, og kirken blev bygget ud i 1920. Ved kirkens nordside blev der bygget et sideskib som gik under betegnelsen ”fredsfløjen”. Måske kom navnet </w:t>
      </w:r>
      <w:r w:rsidRPr="007D2575">
        <w:rPr>
          <w:rFonts w:ascii="Avenir Next LT Pro" w:hAnsi="Avenir Next LT Pro"/>
        </w:rPr>
        <w:lastRenderedPageBreak/>
        <w:t xml:space="preserve">af, at fløjen blev bygget ved første verdenskrigs afslutning og fred. </w:t>
      </w:r>
      <w:r w:rsidR="009F32DA" w:rsidRPr="007D2575">
        <w:rPr>
          <w:rFonts w:ascii="Avenir Next LT Pro" w:hAnsi="Avenir Next LT Pro"/>
        </w:rPr>
        <w:t xml:space="preserve">På samme tid blev også tårnet bygget højere. </w:t>
      </w:r>
    </w:p>
    <w:p w14:paraId="60A27438" w14:textId="77777777" w:rsidR="00A17DDC" w:rsidRPr="007D2575" w:rsidRDefault="00A17DDC" w:rsidP="00A17DDC">
      <w:pPr>
        <w:rPr>
          <w:rFonts w:ascii="Avenir Next LT Pro" w:hAnsi="Avenir Next LT Pro"/>
        </w:rPr>
      </w:pPr>
    </w:p>
    <w:p w14:paraId="3579D792" w14:textId="77777777" w:rsidR="00A17DDC" w:rsidRPr="0001557D" w:rsidRDefault="00A17DDC" w:rsidP="00A17DDC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Nyttige k</w:t>
      </w:r>
      <w:r w:rsidRPr="0001557D">
        <w:rPr>
          <w:rFonts w:ascii="Avenir Next LT Pro" w:hAnsi="Avenir Next LT Pro"/>
        </w:rPr>
        <w:t xml:space="preserve">ilder: </w:t>
      </w:r>
    </w:p>
    <w:p w14:paraId="1E4FD97A" w14:textId="77777777" w:rsidR="00A17DDC" w:rsidRDefault="00A17DDC" w:rsidP="00A17DDC">
      <w:pPr>
        <w:rPr>
          <w:rFonts w:ascii="Avenir Next LT Pro" w:hAnsi="Avenir Next LT Pro"/>
        </w:rPr>
      </w:pPr>
      <w:r w:rsidRPr="0001557D">
        <w:rPr>
          <w:rFonts w:ascii="Avenir Next LT Pro" w:hAnsi="Avenir Next LT Pro"/>
        </w:rPr>
        <w:t>Tumes Torp</w:t>
      </w:r>
      <w:r>
        <w:rPr>
          <w:rFonts w:ascii="Avenir Next LT Pro" w:hAnsi="Avenir Next LT Pro"/>
        </w:rPr>
        <w:t xml:space="preserve"> – 58 beretninger fra og om Tommerup Sogn, Lokalhistorisk Forening for Tommerup Kommune: </w:t>
      </w:r>
      <w:hyperlink r:id="rId18" w:history="1">
        <w:r w:rsidRPr="00EA4FE2">
          <w:rPr>
            <w:rStyle w:val="Hyperlink"/>
            <w:rFonts w:ascii="Avenir Next LT Pro" w:hAnsi="Avenir Next LT Pro"/>
          </w:rPr>
          <w:t>https://slaegtsbibliotek.dk/920487.pdf</w:t>
        </w:r>
      </w:hyperlink>
    </w:p>
    <w:p w14:paraId="7856E433" w14:textId="77777777" w:rsidR="00A17DDC" w:rsidRDefault="00A17DDC" w:rsidP="00A17DDC">
      <w:pPr>
        <w:rPr>
          <w:rFonts w:ascii="Avenir Next LT Pro" w:hAnsi="Avenir Next LT Pro"/>
        </w:rPr>
      </w:pPr>
      <w:r w:rsidRPr="0001557D">
        <w:rPr>
          <w:rFonts w:ascii="Avenir Next LT Pro" w:hAnsi="Avenir Next LT Pro"/>
        </w:rPr>
        <w:t>Broholm sogn i Tommerup, Kristen Gausdal</w:t>
      </w:r>
      <w:r>
        <w:rPr>
          <w:rFonts w:ascii="Avenir Next LT Pro" w:hAnsi="Avenir Next LT Pro"/>
        </w:rPr>
        <w:t xml:space="preserve">: </w:t>
      </w:r>
      <w:hyperlink r:id="rId19" w:history="1">
        <w:r w:rsidRPr="00EA4FE2">
          <w:rPr>
            <w:rStyle w:val="Hyperlink"/>
            <w:rFonts w:ascii="Avenir Next LT Pro" w:hAnsi="Avenir Next LT Pro"/>
          </w:rPr>
          <w:t>https://www.tommeruparkiv.dk/wp-content/uploads/2020/06/Gausdal-Broholm-Sogn-1.pdf</w:t>
        </w:r>
      </w:hyperlink>
    </w:p>
    <w:p w14:paraId="387D7249" w14:textId="77777777" w:rsidR="00A17DDC" w:rsidRDefault="00A17DDC" w:rsidP="00A17DDC">
      <w:pPr>
        <w:rPr>
          <w:rFonts w:ascii="Avenir Next LT Pro" w:hAnsi="Avenir Next LT Pro"/>
        </w:rPr>
      </w:pPr>
    </w:p>
    <w:p w14:paraId="3F963ACE" w14:textId="77777777" w:rsidR="00A17DDC" w:rsidRDefault="00A17DDC" w:rsidP="00A17DDC"/>
    <w:p w14:paraId="015AB3FA" w14:textId="77777777" w:rsidR="00A17DDC" w:rsidRDefault="00A17DDC" w:rsidP="00A17DDC">
      <w:r>
        <w:t xml:space="preserve"> </w:t>
      </w:r>
    </w:p>
    <w:p w14:paraId="0FB727B5" w14:textId="77777777" w:rsidR="00A17DDC" w:rsidRPr="004B30AA" w:rsidRDefault="00A17DDC" w:rsidP="00A17DDC"/>
    <w:p w14:paraId="3111C4CC" w14:textId="77777777" w:rsidR="00A17DDC" w:rsidRPr="00A17DDC" w:rsidRDefault="00A17DDC" w:rsidP="00A17DDC"/>
    <w:p w14:paraId="43E51F59" w14:textId="77777777" w:rsidR="006938A8" w:rsidRDefault="006938A8" w:rsidP="006938A8"/>
    <w:p w14:paraId="47F06E9A" w14:textId="77777777" w:rsidR="006938A8" w:rsidRDefault="006938A8" w:rsidP="006938A8"/>
    <w:p w14:paraId="6DCFD88B" w14:textId="77777777" w:rsidR="006938A8" w:rsidRDefault="006938A8" w:rsidP="006938A8"/>
    <w:p w14:paraId="74C481D1" w14:textId="77777777" w:rsidR="006938A8" w:rsidRPr="006938A8" w:rsidRDefault="006938A8" w:rsidP="006938A8"/>
    <w:sectPr w:rsidR="006938A8" w:rsidRPr="006938A8">
      <w:headerReference w:type="default" r:id="rId20"/>
      <w:footerReference w:type="default" r:id="rId2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nne Sindvald Larsen" w:date="2025-05-09T09:14:00Z" w:initials="ASL">
    <w:p w14:paraId="014145BC" w14:textId="77777777" w:rsidR="00BE7A66" w:rsidRDefault="00BE7A66" w:rsidP="00BE7A66">
      <w:pPr>
        <w:pStyle w:val="Kommentartekst"/>
      </w:pPr>
      <w:r>
        <w:rPr>
          <w:rStyle w:val="Kommentarhenvisning"/>
        </w:rPr>
        <w:annotationRef/>
      </w:r>
      <w:r>
        <w:t xml:space="preserve">Kan billedet fås uden vandmærke? </w:t>
      </w:r>
    </w:p>
  </w:comment>
  <w:comment w:id="1" w:author="Anne Sindvald Larsen" w:date="2025-05-09T09:16:00Z" w:initials="ASL">
    <w:p w14:paraId="7E88D9E1" w14:textId="77777777" w:rsidR="00BE7A66" w:rsidRDefault="00BE7A66" w:rsidP="00BE7A66">
      <w:pPr>
        <w:pStyle w:val="Kommentartekst"/>
      </w:pPr>
      <w:r>
        <w:rPr>
          <w:rStyle w:val="Kommentarhenvisning"/>
        </w:rPr>
        <w:annotationRef/>
      </w:r>
      <w:r>
        <w:t xml:space="preserve">Er dette en vej eller noget i landskabet? </w:t>
      </w:r>
    </w:p>
  </w:comment>
  <w:comment w:id="2" w:author="Anne Sindvald Larsen" w:date="2025-05-09T09:33:00Z" w:initials="ASL">
    <w:p w14:paraId="46D80269" w14:textId="77777777" w:rsidR="00307D93" w:rsidRDefault="00307D93" w:rsidP="00307D93">
      <w:pPr>
        <w:pStyle w:val="Kommentartekst"/>
      </w:pPr>
      <w:r>
        <w:rPr>
          <w:rStyle w:val="Kommentarhenvisning"/>
        </w:rPr>
        <w:annotationRef/>
      </w:r>
      <w:r>
        <w:t>Fornavn på lærere?</w:t>
      </w:r>
    </w:p>
  </w:comment>
  <w:comment w:id="3" w:author="Anne Sindvald Larsen" w:date="2025-05-09T09:35:00Z" w:initials="ASL">
    <w:p w14:paraId="58A3AAF4" w14:textId="77777777" w:rsidR="00531656" w:rsidRDefault="00531656" w:rsidP="00531656">
      <w:pPr>
        <w:pStyle w:val="Kommentartekst"/>
      </w:pPr>
      <w:r>
        <w:rPr>
          <w:rStyle w:val="Kommentarhenvisning"/>
        </w:rPr>
        <w:annotationRef/>
      </w:r>
      <w:r>
        <w:t xml:space="preserve">Var det 7 mænd udover Jessen? ☺️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14145BC" w15:done="0"/>
  <w15:commentEx w15:paraId="7E88D9E1" w15:done="0"/>
  <w15:commentEx w15:paraId="46D80269" w15:done="1"/>
  <w15:commentEx w15:paraId="58A3AAF4" w15:paraIdParent="46D80269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36DDB96" w16cex:dateUtc="2025-05-09T07:14:00Z"/>
  <w16cex:commentExtensible w16cex:durableId="216414F9" w16cex:dateUtc="2025-05-09T07:16:00Z"/>
  <w16cex:commentExtensible w16cex:durableId="25A0EA2E" w16cex:dateUtc="2025-05-09T07:33:00Z"/>
  <w16cex:commentExtensible w16cex:durableId="3C4BC9C3" w16cex:dateUtc="2025-05-09T07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14145BC" w16cid:durableId="036DDB96"/>
  <w16cid:commentId w16cid:paraId="7E88D9E1" w16cid:durableId="216414F9"/>
  <w16cid:commentId w16cid:paraId="46D80269" w16cid:durableId="25A0EA2E"/>
  <w16cid:commentId w16cid:paraId="58A3AAF4" w16cid:durableId="3C4BC9C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2FE95" w14:textId="77777777" w:rsidR="008123AD" w:rsidRDefault="008123AD" w:rsidP="00BB343E">
      <w:pPr>
        <w:spacing w:after="0" w:line="240" w:lineRule="auto"/>
      </w:pPr>
      <w:r>
        <w:separator/>
      </w:r>
    </w:p>
  </w:endnote>
  <w:endnote w:type="continuationSeparator" w:id="0">
    <w:p w14:paraId="4E58B008" w14:textId="77777777" w:rsidR="008123AD" w:rsidRDefault="008123AD" w:rsidP="00BB3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65235939"/>
      <w:docPartObj>
        <w:docPartGallery w:val="Page Numbers (Bottom of Page)"/>
        <w:docPartUnique/>
      </w:docPartObj>
    </w:sdtPr>
    <w:sdtEndPr/>
    <w:sdtContent>
      <w:p w14:paraId="6BA1A255" w14:textId="1CDF6D63" w:rsidR="00BB343E" w:rsidRDefault="00BB343E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ACF063" w14:textId="77777777" w:rsidR="00BB343E" w:rsidRDefault="00BB343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A89A97" w14:textId="77777777" w:rsidR="008123AD" w:rsidRDefault="008123AD" w:rsidP="00BB343E">
      <w:pPr>
        <w:spacing w:after="0" w:line="240" w:lineRule="auto"/>
      </w:pPr>
      <w:r>
        <w:separator/>
      </w:r>
    </w:p>
  </w:footnote>
  <w:footnote w:type="continuationSeparator" w:id="0">
    <w:p w14:paraId="3913D97D" w14:textId="77777777" w:rsidR="008123AD" w:rsidRDefault="008123AD" w:rsidP="00BB34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D920" w14:textId="5CCC5A19" w:rsidR="00C86783" w:rsidRDefault="00C86783">
    <w:pPr>
      <w:pStyle w:val="Sidehoved"/>
      <w:rPr>
        <w:noProof/>
      </w:rPr>
    </w:pPr>
    <w:r>
      <w:t xml:space="preserve">På tur i Lokalområdet – Det Gamle Tommerup </w:t>
    </w:r>
    <w:r w:rsidR="00773616">
      <w:t xml:space="preserve">  </w:t>
    </w:r>
    <w:r w:rsidR="00773616">
      <w:rPr>
        <w:noProof/>
      </w:rPr>
      <w:t xml:space="preserve">                                                                      </w:t>
    </w:r>
    <w:r w:rsidR="00773616">
      <w:rPr>
        <w:noProof/>
      </w:rPr>
      <w:drawing>
        <wp:inline distT="0" distB="0" distL="0" distR="0" wp14:anchorId="2384DBF1" wp14:editId="3AF67B14">
          <wp:extent cx="723900" cy="738378"/>
          <wp:effectExtent l="0" t="0" r="0" b="5080"/>
          <wp:docPr id="1" name="Billede 1" descr="Et billede, der indeholder tekst, Font/skrifttype, logo, Grafik&#10;&#10;AI-genereret indhold kan være ukorrek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, Font/skrifttype, logo, Grafik&#10;&#10;AI-genereret indhold kan være ukorrek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147" cy="74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4B348C" w14:textId="77777777" w:rsidR="00773616" w:rsidRDefault="00773616">
    <w:pPr>
      <w:pStyle w:val="Sidehoved"/>
      <w:rPr>
        <w:noProof/>
      </w:rPr>
    </w:pPr>
  </w:p>
  <w:p w14:paraId="48B5218A" w14:textId="77777777" w:rsidR="00773616" w:rsidRDefault="0077361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962B6"/>
    <w:multiLevelType w:val="hybridMultilevel"/>
    <w:tmpl w:val="B1049B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D60620"/>
    <w:multiLevelType w:val="hybridMultilevel"/>
    <w:tmpl w:val="B1049BB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E8588B"/>
    <w:multiLevelType w:val="hybridMultilevel"/>
    <w:tmpl w:val="6D38876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DA6425"/>
    <w:multiLevelType w:val="hybridMultilevel"/>
    <w:tmpl w:val="B1049B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7787775">
    <w:abstractNumId w:val="2"/>
  </w:num>
  <w:num w:numId="2" w16cid:durableId="2001811641">
    <w:abstractNumId w:val="1"/>
  </w:num>
  <w:num w:numId="3" w16cid:durableId="915364664">
    <w:abstractNumId w:val="0"/>
  </w:num>
  <w:num w:numId="4" w16cid:durableId="45911083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nne Sindvald Larsen">
    <w15:presenceInfo w15:providerId="AD" w15:userId="S-1-5-21-560706318-2115337291-749522905-16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8A8"/>
    <w:rsid w:val="00024472"/>
    <w:rsid w:val="0005308C"/>
    <w:rsid w:val="000C17B3"/>
    <w:rsid w:val="00161CD0"/>
    <w:rsid w:val="001A32F6"/>
    <w:rsid w:val="00221BB4"/>
    <w:rsid w:val="0023142B"/>
    <w:rsid w:val="002962DE"/>
    <w:rsid w:val="002A6C02"/>
    <w:rsid w:val="002D59B2"/>
    <w:rsid w:val="00300CD3"/>
    <w:rsid w:val="00306A00"/>
    <w:rsid w:val="00307D93"/>
    <w:rsid w:val="00334B3B"/>
    <w:rsid w:val="00342780"/>
    <w:rsid w:val="0037712E"/>
    <w:rsid w:val="003827AA"/>
    <w:rsid w:val="00395F23"/>
    <w:rsid w:val="003A651D"/>
    <w:rsid w:val="003D16E7"/>
    <w:rsid w:val="004013B4"/>
    <w:rsid w:val="00457DF4"/>
    <w:rsid w:val="00483BE6"/>
    <w:rsid w:val="004B3F6B"/>
    <w:rsid w:val="00531656"/>
    <w:rsid w:val="005A0145"/>
    <w:rsid w:val="005B0B2F"/>
    <w:rsid w:val="00604A28"/>
    <w:rsid w:val="006938A8"/>
    <w:rsid w:val="007115E9"/>
    <w:rsid w:val="007276BB"/>
    <w:rsid w:val="00773616"/>
    <w:rsid w:val="0078663E"/>
    <w:rsid w:val="007879F5"/>
    <w:rsid w:val="007D2575"/>
    <w:rsid w:val="007F1909"/>
    <w:rsid w:val="008123AD"/>
    <w:rsid w:val="00817FB9"/>
    <w:rsid w:val="00887520"/>
    <w:rsid w:val="008C64BD"/>
    <w:rsid w:val="008E7F32"/>
    <w:rsid w:val="008F697E"/>
    <w:rsid w:val="00997476"/>
    <w:rsid w:val="009C5E5B"/>
    <w:rsid w:val="009F32DA"/>
    <w:rsid w:val="00A17DDC"/>
    <w:rsid w:val="00A32DC7"/>
    <w:rsid w:val="00A37FCE"/>
    <w:rsid w:val="00B56AC0"/>
    <w:rsid w:val="00B627CE"/>
    <w:rsid w:val="00B94BEB"/>
    <w:rsid w:val="00BB343E"/>
    <w:rsid w:val="00BE7A66"/>
    <w:rsid w:val="00C760BD"/>
    <w:rsid w:val="00C86783"/>
    <w:rsid w:val="00D601C9"/>
    <w:rsid w:val="00D92D10"/>
    <w:rsid w:val="00DA16BE"/>
    <w:rsid w:val="00DB3196"/>
    <w:rsid w:val="00DB49D4"/>
    <w:rsid w:val="00DB76BC"/>
    <w:rsid w:val="00DD1520"/>
    <w:rsid w:val="00E93652"/>
    <w:rsid w:val="00EB6C29"/>
    <w:rsid w:val="00EC4258"/>
    <w:rsid w:val="00EE4809"/>
    <w:rsid w:val="00F67E04"/>
    <w:rsid w:val="00FC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21390"/>
  <w15:chartTrackingRefBased/>
  <w15:docId w15:val="{0CE5E2BD-D152-4C66-A0FE-771657219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938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938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938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938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938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938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938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938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938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938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938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938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938A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938A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938A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938A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938A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938A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938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938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938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938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938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938A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938A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938A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938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938A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938A8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BB34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B343E"/>
  </w:style>
  <w:style w:type="paragraph" w:styleId="Sidefod">
    <w:name w:val="footer"/>
    <w:basedOn w:val="Normal"/>
    <w:link w:val="SidefodTegn"/>
    <w:uiPriority w:val="99"/>
    <w:unhideWhenUsed/>
    <w:rsid w:val="00BB34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B343E"/>
  </w:style>
  <w:style w:type="character" w:styleId="Hyperlink">
    <w:name w:val="Hyperlink"/>
    <w:basedOn w:val="Standardskrifttypeiafsnit"/>
    <w:uiPriority w:val="99"/>
    <w:unhideWhenUsed/>
    <w:rsid w:val="00A17DDC"/>
    <w:rPr>
      <w:color w:val="467886" w:themeColor="hyperlink"/>
      <w:u w:val="single"/>
    </w:rPr>
  </w:style>
  <w:style w:type="paragraph" w:styleId="Korrektur">
    <w:name w:val="Revision"/>
    <w:hidden/>
    <w:uiPriority w:val="99"/>
    <w:semiHidden/>
    <w:rsid w:val="00BE7A66"/>
    <w:pPr>
      <w:spacing w:after="0" w:line="240" w:lineRule="auto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BE7A66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BE7A66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BE7A66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E7A6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E7A66"/>
    <w:rPr>
      <w:b/>
      <w:bCs/>
      <w:sz w:val="20"/>
      <w:szCs w:val="20"/>
    </w:rPr>
  </w:style>
  <w:style w:type="character" w:styleId="Ulstomtale">
    <w:name w:val="Unresolved Mention"/>
    <w:basedOn w:val="Standardskrifttypeiafsnit"/>
    <w:uiPriority w:val="99"/>
    <w:semiHidden/>
    <w:unhideWhenUsed/>
    <w:rsid w:val="009F32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yperlink" Target="https://slaegtsbibliotek.dk/920487.pdf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microsoft.com/office/2018/08/relationships/commentsExtensible" Target="commentsExtensible.xml"/><Relationship Id="rId17" Type="http://schemas.openxmlformats.org/officeDocument/2006/relationships/hyperlink" Target="https://kirker.dk/kirke/tommerup-kirke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11/relationships/people" Target="people.xml"/><Relationship Id="rId10" Type="http://schemas.microsoft.com/office/2011/relationships/commentsExtended" Target="commentsExtended.xml"/><Relationship Id="rId19" Type="http://schemas.openxmlformats.org/officeDocument/2006/relationships/hyperlink" Target="https://www.tommeruparkiv.dk/wp-content/uploads/2020/06/Gausdal-Broholm-Sogn-1.pdf" TargetMode="Externa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721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Vatne</dc:creator>
  <cp:keywords/>
  <dc:description/>
  <cp:lastModifiedBy>Ingrid Vatne</cp:lastModifiedBy>
  <cp:revision>2</cp:revision>
  <cp:lastPrinted>2025-04-16T09:41:00Z</cp:lastPrinted>
  <dcterms:created xsi:type="dcterms:W3CDTF">2026-06-03T11:41:00Z</dcterms:created>
  <dcterms:modified xsi:type="dcterms:W3CDTF">2026-06-03T11:41:00Z</dcterms:modified>
</cp:coreProperties>
</file>